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C22FC">
        <w:rPr>
          <w:b/>
          <w:caps/>
          <w:sz w:val="24"/>
          <w:szCs w:val="24"/>
        </w:rPr>
        <w:t xml:space="preserve"> </w:t>
      </w:r>
      <w:r w:rsidR="0023306C">
        <w:rPr>
          <w:b/>
          <w:caps/>
          <w:sz w:val="24"/>
          <w:szCs w:val="24"/>
        </w:rPr>
        <w:t>02</w:t>
      </w:r>
      <w:r w:rsidR="0001729E">
        <w:rPr>
          <w:b/>
          <w:caps/>
          <w:sz w:val="24"/>
          <w:szCs w:val="24"/>
        </w:rPr>
        <w:t>/25-</w:t>
      </w:r>
      <w:r w:rsidR="00212952">
        <w:rPr>
          <w:b/>
          <w:caps/>
          <w:sz w:val="24"/>
          <w:szCs w:val="24"/>
        </w:rPr>
        <w:t>0</w:t>
      </w:r>
      <w:r w:rsidR="00F801E7">
        <w:rPr>
          <w:b/>
          <w:caps/>
          <w:sz w:val="24"/>
          <w:szCs w:val="24"/>
        </w:rPr>
        <w:t>1</w:t>
      </w:r>
      <w:r w:rsidR="00AC22FC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801E7">
        <w:rPr>
          <w:b/>
          <w:sz w:val="24"/>
          <w:szCs w:val="24"/>
        </w:rPr>
        <w:t>26 января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AC22FC">
        <w:rPr>
          <w:b/>
          <w:sz w:val="24"/>
          <w:szCs w:val="24"/>
        </w:rPr>
        <w:t xml:space="preserve"> </w:t>
      </w:r>
      <w:r w:rsidR="00212952">
        <w:rPr>
          <w:b/>
          <w:sz w:val="24"/>
          <w:szCs w:val="24"/>
        </w:rPr>
        <w:t>12</w:t>
      </w:r>
      <w:r w:rsidR="00DD53D0">
        <w:rPr>
          <w:b/>
          <w:sz w:val="24"/>
          <w:szCs w:val="24"/>
        </w:rPr>
        <w:t>-09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592EE1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27489C" w:rsidRDefault="00DD0AD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Г.Ш.О.</w:t>
      </w:r>
    </w:p>
    <w:p w:rsidR="008A79AF" w:rsidRPr="0093479F" w:rsidRDefault="008A79AF" w:rsidP="008A79AF">
      <w:pPr>
        <w:jc w:val="center"/>
        <w:rPr>
          <w:b/>
          <w:sz w:val="16"/>
          <w:szCs w:val="16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E410F8" w:rsidRPr="00187E05">
        <w:rPr>
          <w:sz w:val="24"/>
          <w:szCs w:val="24"/>
        </w:rPr>
        <w:t>Архангельский М.В.,</w:t>
      </w:r>
      <w:r w:rsidR="00E410F8">
        <w:rPr>
          <w:sz w:val="24"/>
          <w:szCs w:val="24"/>
        </w:rPr>
        <w:t xml:space="preserve"> </w:t>
      </w:r>
      <w:r w:rsidR="00F801E7">
        <w:rPr>
          <w:sz w:val="24"/>
          <w:szCs w:val="24"/>
        </w:rPr>
        <w:t xml:space="preserve">Володина С.И., Галоганов А.П., </w:t>
      </w:r>
      <w:proofErr w:type="spellStart"/>
      <w:r w:rsidR="00E410F8" w:rsidRPr="00187E05">
        <w:rPr>
          <w:sz w:val="24"/>
          <w:szCs w:val="24"/>
        </w:rPr>
        <w:t>Гонопольский</w:t>
      </w:r>
      <w:proofErr w:type="spellEnd"/>
      <w:r w:rsidR="00E410F8" w:rsidRPr="00187E05">
        <w:rPr>
          <w:sz w:val="24"/>
          <w:szCs w:val="24"/>
        </w:rPr>
        <w:t xml:space="preserve"> Р.М., Логинов В.В., </w:t>
      </w:r>
      <w:proofErr w:type="spellStart"/>
      <w:r w:rsidR="00E410F8" w:rsidRPr="00187E05">
        <w:rPr>
          <w:sz w:val="24"/>
          <w:szCs w:val="24"/>
        </w:rPr>
        <w:t>Мугалимов</w:t>
      </w:r>
      <w:proofErr w:type="spellEnd"/>
      <w:r w:rsidR="00E410F8" w:rsidRPr="00187E05">
        <w:rPr>
          <w:sz w:val="24"/>
          <w:szCs w:val="24"/>
        </w:rPr>
        <w:t xml:space="preserve"> С.Н.,</w:t>
      </w:r>
      <w:r w:rsidR="00E410F8">
        <w:rPr>
          <w:sz w:val="24"/>
          <w:szCs w:val="24"/>
        </w:rPr>
        <w:t xml:space="preserve"> Павлухин А.А.,</w:t>
      </w:r>
      <w:r w:rsidR="00E410F8" w:rsidRPr="00187E05">
        <w:rPr>
          <w:sz w:val="24"/>
          <w:szCs w:val="24"/>
        </w:rPr>
        <w:t xml:space="preserve"> </w:t>
      </w:r>
      <w:proofErr w:type="spellStart"/>
      <w:r w:rsidR="00E410F8" w:rsidRPr="00187E05">
        <w:rPr>
          <w:sz w:val="24"/>
          <w:szCs w:val="24"/>
        </w:rPr>
        <w:t>Пайгачкин</w:t>
      </w:r>
      <w:proofErr w:type="spellEnd"/>
      <w:r w:rsidR="00E410F8" w:rsidRPr="00187E05">
        <w:rPr>
          <w:sz w:val="24"/>
          <w:szCs w:val="24"/>
        </w:rPr>
        <w:t xml:space="preserve"> Ю.В.,</w:t>
      </w:r>
      <w:r w:rsidR="00E410F8">
        <w:rPr>
          <w:sz w:val="24"/>
          <w:szCs w:val="24"/>
        </w:rPr>
        <w:t xml:space="preserve"> Романов Н.Е.,</w:t>
      </w:r>
      <w:r w:rsidR="00E410F8" w:rsidRPr="00187E05">
        <w:rPr>
          <w:sz w:val="24"/>
          <w:szCs w:val="24"/>
        </w:rPr>
        <w:t xml:space="preserve"> Свиридов О.В., </w:t>
      </w:r>
      <w:r w:rsidR="00E410F8">
        <w:rPr>
          <w:sz w:val="24"/>
          <w:szCs w:val="24"/>
        </w:rPr>
        <w:t xml:space="preserve">Соколов Д.А., </w:t>
      </w:r>
      <w:proofErr w:type="spellStart"/>
      <w:r w:rsidR="00E410F8" w:rsidRPr="00187E05">
        <w:rPr>
          <w:sz w:val="24"/>
          <w:szCs w:val="24"/>
        </w:rPr>
        <w:t>Толчеев</w:t>
      </w:r>
      <w:proofErr w:type="spellEnd"/>
      <w:r w:rsidR="00E410F8" w:rsidRPr="00187E05">
        <w:rPr>
          <w:sz w:val="24"/>
          <w:szCs w:val="24"/>
        </w:rPr>
        <w:t xml:space="preserve"> М.Н., Царьков П.В.,</w:t>
      </w:r>
      <w:r w:rsidR="00E410F8">
        <w:rPr>
          <w:sz w:val="24"/>
          <w:szCs w:val="24"/>
        </w:rPr>
        <w:t xml:space="preserve"> Цветкова А.И.,</w:t>
      </w:r>
      <w:r w:rsidR="00E410F8" w:rsidRPr="00187E05">
        <w:rPr>
          <w:sz w:val="24"/>
          <w:szCs w:val="24"/>
        </w:rPr>
        <w:t xml:space="preserve"> при участии Секретаря Совета – </w:t>
      </w:r>
      <w:proofErr w:type="spellStart"/>
      <w:r w:rsidR="00E410F8" w:rsidRPr="00187E05">
        <w:rPr>
          <w:sz w:val="24"/>
          <w:szCs w:val="24"/>
        </w:rPr>
        <w:t>Царькова</w:t>
      </w:r>
      <w:proofErr w:type="spellEnd"/>
      <w:r w:rsidR="00E410F8" w:rsidRPr="00187E05">
        <w:rPr>
          <w:sz w:val="24"/>
          <w:szCs w:val="24"/>
        </w:rPr>
        <w:t xml:space="preserve"> П.В</w:t>
      </w:r>
      <w:r w:rsidR="00072DF9" w:rsidRPr="00E27253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483279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A53379" w:rsidRPr="00E27253">
        <w:rPr>
          <w:sz w:val="24"/>
          <w:szCs w:val="24"/>
        </w:rPr>
        <w:t>при участии</w:t>
      </w:r>
      <w:r w:rsidR="00C30E96">
        <w:rPr>
          <w:sz w:val="24"/>
          <w:szCs w:val="24"/>
        </w:rPr>
        <w:t xml:space="preserve"> </w:t>
      </w:r>
      <w:r w:rsidR="00DD0AD0">
        <w:rPr>
          <w:sz w:val="24"/>
          <w:szCs w:val="24"/>
        </w:rPr>
        <w:t>представителя заявителя Щ.</w:t>
      </w:r>
      <w:r w:rsidR="00451A79">
        <w:rPr>
          <w:sz w:val="24"/>
          <w:szCs w:val="24"/>
        </w:rPr>
        <w:t xml:space="preserve">В.Н. – </w:t>
      </w:r>
      <w:r w:rsidR="007C0CC4">
        <w:rPr>
          <w:sz w:val="24"/>
          <w:szCs w:val="24"/>
        </w:rPr>
        <w:t>Щ</w:t>
      </w:r>
      <w:r w:rsidR="00DD0AD0">
        <w:rPr>
          <w:sz w:val="24"/>
          <w:szCs w:val="24"/>
        </w:rPr>
        <w:t>.</w:t>
      </w:r>
      <w:r w:rsidR="00451A79">
        <w:rPr>
          <w:sz w:val="24"/>
          <w:szCs w:val="24"/>
        </w:rPr>
        <w:t>М.А.</w:t>
      </w:r>
      <w:r w:rsidR="00CE1806" w:rsidRPr="005B1670">
        <w:rPr>
          <w:sz w:val="24"/>
          <w:szCs w:val="24"/>
        </w:rPr>
        <w:t>,</w:t>
      </w:r>
      <w:r w:rsidR="00592EE1">
        <w:rPr>
          <w:sz w:val="24"/>
          <w:szCs w:val="24"/>
        </w:rPr>
        <w:t xml:space="preserve"> </w:t>
      </w:r>
      <w:r w:rsidR="00F801E7">
        <w:rPr>
          <w:sz w:val="24"/>
          <w:szCs w:val="24"/>
        </w:rPr>
        <w:t>представител</w:t>
      </w:r>
      <w:r w:rsidR="004C7DDD">
        <w:rPr>
          <w:sz w:val="24"/>
          <w:szCs w:val="24"/>
        </w:rPr>
        <w:t>ей</w:t>
      </w:r>
      <w:r w:rsidR="00F801E7">
        <w:rPr>
          <w:sz w:val="24"/>
          <w:szCs w:val="24"/>
        </w:rPr>
        <w:t xml:space="preserve"> а</w:t>
      </w:r>
      <w:r w:rsidR="004C7DDD">
        <w:rPr>
          <w:sz w:val="24"/>
          <w:szCs w:val="24"/>
        </w:rPr>
        <w:t>двоката Г</w:t>
      </w:r>
      <w:r w:rsidR="00DD0AD0">
        <w:rPr>
          <w:sz w:val="24"/>
          <w:szCs w:val="24"/>
        </w:rPr>
        <w:t>.</w:t>
      </w:r>
      <w:r w:rsidR="004C7DDD">
        <w:rPr>
          <w:sz w:val="24"/>
          <w:szCs w:val="24"/>
        </w:rPr>
        <w:t>Ш.О. – адвокатов</w:t>
      </w:r>
      <w:r w:rsidR="00F801E7">
        <w:rPr>
          <w:sz w:val="24"/>
          <w:szCs w:val="24"/>
        </w:rPr>
        <w:t xml:space="preserve"> В</w:t>
      </w:r>
      <w:r w:rsidR="00DD0AD0">
        <w:rPr>
          <w:sz w:val="24"/>
          <w:szCs w:val="24"/>
        </w:rPr>
        <w:t>.</w:t>
      </w:r>
      <w:r w:rsidR="00F801E7">
        <w:rPr>
          <w:sz w:val="24"/>
          <w:szCs w:val="24"/>
        </w:rPr>
        <w:t>В.В.</w:t>
      </w:r>
      <w:r w:rsidR="004C7DDD">
        <w:rPr>
          <w:sz w:val="24"/>
          <w:szCs w:val="24"/>
        </w:rPr>
        <w:t xml:space="preserve"> и К</w:t>
      </w:r>
      <w:r w:rsidR="00DD0AD0">
        <w:rPr>
          <w:sz w:val="24"/>
          <w:szCs w:val="24"/>
        </w:rPr>
        <w:t>.</w:t>
      </w:r>
      <w:r w:rsidR="004C7DDD">
        <w:rPr>
          <w:sz w:val="24"/>
          <w:szCs w:val="24"/>
        </w:rPr>
        <w:t>В.А.</w:t>
      </w:r>
      <w:r w:rsidR="00F801E7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500BB3">
        <w:rPr>
          <w:sz w:val="24"/>
          <w:szCs w:val="24"/>
        </w:rPr>
        <w:t xml:space="preserve"> </w:t>
      </w:r>
      <w:r w:rsidR="00212952">
        <w:rPr>
          <w:sz w:val="24"/>
          <w:szCs w:val="24"/>
        </w:rPr>
        <w:t>12</w:t>
      </w:r>
      <w:r w:rsidR="00DD53D0">
        <w:rPr>
          <w:sz w:val="24"/>
          <w:szCs w:val="24"/>
        </w:rPr>
        <w:t>-09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93479F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93479F" w:rsidRDefault="00A749F2" w:rsidP="000C6D4C">
      <w:pPr>
        <w:jc w:val="center"/>
        <w:rPr>
          <w:b/>
          <w:sz w:val="16"/>
          <w:szCs w:val="16"/>
        </w:rPr>
      </w:pPr>
    </w:p>
    <w:p w:rsidR="00DA756E" w:rsidRPr="00A85A87" w:rsidRDefault="00212952" w:rsidP="000D36E9">
      <w:pPr>
        <w:ind w:firstLine="709"/>
        <w:jc w:val="both"/>
        <w:rPr>
          <w:sz w:val="24"/>
          <w:szCs w:val="24"/>
        </w:rPr>
      </w:pPr>
      <w:r w:rsidRPr="00212952">
        <w:rPr>
          <w:sz w:val="24"/>
          <w:szCs w:val="24"/>
        </w:rPr>
        <w:t xml:space="preserve">23.08.2021 г. в Адвокатскую палату Московской области поступила жалоба доверителя </w:t>
      </w:r>
      <w:r w:rsidR="00DD0AD0">
        <w:rPr>
          <w:sz w:val="24"/>
          <w:szCs w:val="24"/>
        </w:rPr>
        <w:t>Щ.В.Н.</w:t>
      </w:r>
      <w:r w:rsidRPr="00212952">
        <w:rPr>
          <w:sz w:val="24"/>
          <w:szCs w:val="24"/>
        </w:rPr>
        <w:t xml:space="preserve"> в отношении адвоката </w:t>
      </w:r>
      <w:r w:rsidR="00DD0AD0">
        <w:rPr>
          <w:sz w:val="24"/>
          <w:szCs w:val="24"/>
        </w:rPr>
        <w:t>Г.Ш.О.</w:t>
      </w:r>
      <w:r w:rsidRPr="00212952">
        <w:rPr>
          <w:sz w:val="24"/>
          <w:szCs w:val="24"/>
        </w:rPr>
        <w:t xml:space="preserve">, имеющего регистрационный номер </w:t>
      </w:r>
      <w:r w:rsidR="00DD0AD0">
        <w:rPr>
          <w:sz w:val="24"/>
          <w:szCs w:val="24"/>
        </w:rPr>
        <w:t>…..</w:t>
      </w:r>
      <w:r w:rsidRPr="0021295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D0AD0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212952" w:rsidRPr="00212952" w:rsidRDefault="00483279" w:rsidP="002129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A7626" w:rsidRPr="00A85A87">
        <w:rPr>
          <w:sz w:val="24"/>
          <w:szCs w:val="24"/>
        </w:rPr>
        <w:t>По утв</w:t>
      </w:r>
      <w:r w:rsidR="00C30E96">
        <w:rPr>
          <w:sz w:val="24"/>
          <w:szCs w:val="24"/>
        </w:rPr>
        <w:t>ерждению заявителя</w:t>
      </w:r>
      <w:r w:rsidR="007A7626" w:rsidRPr="00A85A87">
        <w:rPr>
          <w:sz w:val="24"/>
          <w:szCs w:val="24"/>
        </w:rPr>
        <w:t>,</w:t>
      </w:r>
      <w:r w:rsidR="0030370E" w:rsidRPr="0030370E">
        <w:rPr>
          <w:sz w:val="24"/>
          <w:szCs w:val="24"/>
        </w:rPr>
        <w:t xml:space="preserve"> </w:t>
      </w:r>
      <w:r w:rsidR="00212952" w:rsidRPr="00212952">
        <w:rPr>
          <w:sz w:val="24"/>
          <w:szCs w:val="24"/>
        </w:rPr>
        <w:t>в результате мошеннических действий на её супруга (Щ</w:t>
      </w:r>
      <w:r w:rsidR="00DD0AD0">
        <w:rPr>
          <w:sz w:val="24"/>
          <w:szCs w:val="24"/>
        </w:rPr>
        <w:t>.</w:t>
      </w:r>
      <w:r w:rsidR="00212952" w:rsidRPr="00212952">
        <w:rPr>
          <w:sz w:val="24"/>
          <w:szCs w:val="24"/>
        </w:rPr>
        <w:t>А.Н.) был оформлен автомобиль и подстроено ДТП, в результате которого долг супруга перед страховой компанией составляет 23 000 000 рублей. После нескольких судебных инстанций заявитель обратилась к адвокату Г</w:t>
      </w:r>
      <w:r w:rsidR="00DD0AD0">
        <w:rPr>
          <w:sz w:val="24"/>
          <w:szCs w:val="24"/>
        </w:rPr>
        <w:t>.</w:t>
      </w:r>
      <w:r w:rsidR="00212952" w:rsidRPr="00212952">
        <w:rPr>
          <w:sz w:val="24"/>
          <w:szCs w:val="24"/>
        </w:rPr>
        <w:t>Ш.О. Просмотрев представленные документы, адвокат объявил, что сумма вознаграждения будет составлять 600 000 рублей. Было оговорено: возбуждение уголовного дела, представление интересов в М</w:t>
      </w:r>
      <w:r w:rsidR="00DD0AD0">
        <w:rPr>
          <w:sz w:val="24"/>
          <w:szCs w:val="24"/>
        </w:rPr>
        <w:t>.</w:t>
      </w:r>
      <w:r w:rsidR="00212952" w:rsidRPr="00212952">
        <w:rPr>
          <w:sz w:val="24"/>
          <w:szCs w:val="24"/>
        </w:rPr>
        <w:t xml:space="preserve"> городском суде и В</w:t>
      </w:r>
      <w:r w:rsidR="00DD0AD0">
        <w:rPr>
          <w:sz w:val="24"/>
          <w:szCs w:val="24"/>
        </w:rPr>
        <w:t>.</w:t>
      </w:r>
      <w:r w:rsidR="00212952" w:rsidRPr="00212952">
        <w:rPr>
          <w:sz w:val="24"/>
          <w:szCs w:val="24"/>
        </w:rPr>
        <w:t xml:space="preserve"> суде РФ, переговоры с СК «</w:t>
      </w:r>
      <w:r w:rsidR="00DD0AD0">
        <w:rPr>
          <w:sz w:val="24"/>
          <w:szCs w:val="24"/>
        </w:rPr>
        <w:t>…..</w:t>
      </w:r>
      <w:r w:rsidR="00212952" w:rsidRPr="00212952">
        <w:rPr>
          <w:sz w:val="24"/>
          <w:szCs w:val="24"/>
        </w:rPr>
        <w:t>». Адвокат обещал возврат денежных средств, выплаченных ему в качестве вознаграждения. Поэтому 27.11.2018 г. адвокат и заявитель заключили соглашение об оказании юридической помощи. Через 2 месяца адвокат подал жалобу в М</w:t>
      </w:r>
      <w:r w:rsidR="00DD0AD0">
        <w:rPr>
          <w:sz w:val="24"/>
          <w:szCs w:val="24"/>
        </w:rPr>
        <w:t>.</w:t>
      </w:r>
      <w:r w:rsidR="00212952" w:rsidRPr="00212952">
        <w:rPr>
          <w:sz w:val="24"/>
          <w:szCs w:val="24"/>
        </w:rPr>
        <w:t xml:space="preserve"> городской суд и на этом его юридическая помощь закончилась. СК «</w:t>
      </w:r>
      <w:r w:rsidR="00DD0AD0">
        <w:rPr>
          <w:sz w:val="24"/>
          <w:szCs w:val="24"/>
        </w:rPr>
        <w:t>…..</w:t>
      </w:r>
      <w:r w:rsidR="00212952" w:rsidRPr="00212952">
        <w:rPr>
          <w:sz w:val="24"/>
          <w:szCs w:val="24"/>
        </w:rPr>
        <w:t>» подала иск в отношении судебного пристава-исполнителя, о чём было сообщено адвокату, но он не предпринял никаких действий. Заявитель направила уведомление о расторжении соглашения, которое адвокат проигнорировал. Заявитель считает, что адвокатом были допущены следующие нарушения:</w:t>
      </w:r>
    </w:p>
    <w:p w:rsidR="00212952" w:rsidRPr="00212952" w:rsidRDefault="00212952" w:rsidP="002129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212952">
        <w:rPr>
          <w:sz w:val="24"/>
          <w:szCs w:val="24"/>
        </w:rPr>
        <w:t>- злоупотребление доверием, поскольку адвокат обещал возбуждение уголовного дела в отношении мошенников, что не было предметом соглашения;</w:t>
      </w:r>
    </w:p>
    <w:p w:rsidR="00212952" w:rsidRPr="00212952" w:rsidRDefault="00212952" w:rsidP="002129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212952">
        <w:rPr>
          <w:sz w:val="24"/>
          <w:szCs w:val="24"/>
        </w:rPr>
        <w:t>- введение в заблуждение относительно возможности возврата выплаченного вознаграждения;</w:t>
      </w:r>
    </w:p>
    <w:p w:rsidR="00212952" w:rsidRPr="00212952" w:rsidRDefault="00212952" w:rsidP="002129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212952">
        <w:rPr>
          <w:sz w:val="24"/>
          <w:szCs w:val="24"/>
        </w:rPr>
        <w:t>- заключил с заявителем соглашение об оказании юридической помощи, хотя у неё не было доверенности;</w:t>
      </w:r>
    </w:p>
    <w:p w:rsidR="00212952" w:rsidRPr="00212952" w:rsidRDefault="00212952" w:rsidP="002129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212952">
        <w:rPr>
          <w:sz w:val="24"/>
          <w:szCs w:val="24"/>
        </w:rPr>
        <w:t>- не подал кассационную жалобу в СК ВС РФ;</w:t>
      </w:r>
    </w:p>
    <w:p w:rsidR="00212952" w:rsidRPr="00212952" w:rsidRDefault="00212952" w:rsidP="002129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212952">
        <w:rPr>
          <w:sz w:val="24"/>
          <w:szCs w:val="24"/>
        </w:rPr>
        <w:t>- не приложил к кассационной жалобе в Московский городской суд ответ СУ УМВД России по Р</w:t>
      </w:r>
      <w:r w:rsidR="00DD0AD0">
        <w:rPr>
          <w:sz w:val="24"/>
          <w:szCs w:val="24"/>
        </w:rPr>
        <w:t>.</w:t>
      </w:r>
      <w:r w:rsidRPr="00212952">
        <w:rPr>
          <w:sz w:val="24"/>
          <w:szCs w:val="24"/>
        </w:rPr>
        <w:t xml:space="preserve"> области;</w:t>
      </w:r>
    </w:p>
    <w:p w:rsidR="00212952" w:rsidRPr="00212952" w:rsidRDefault="00212952" w:rsidP="002129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212952">
        <w:rPr>
          <w:sz w:val="24"/>
          <w:szCs w:val="24"/>
        </w:rPr>
        <w:t>- не провёл переговоры с ООО СК «</w:t>
      </w:r>
      <w:r w:rsidR="00DD0AD0">
        <w:rPr>
          <w:sz w:val="24"/>
          <w:szCs w:val="24"/>
        </w:rPr>
        <w:t>…..</w:t>
      </w:r>
      <w:r w:rsidRPr="00212952">
        <w:rPr>
          <w:sz w:val="24"/>
          <w:szCs w:val="24"/>
        </w:rPr>
        <w:t>»;</w:t>
      </w:r>
    </w:p>
    <w:p w:rsidR="00212952" w:rsidRPr="00212952" w:rsidRDefault="00212952" w:rsidP="002129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212952">
        <w:rPr>
          <w:sz w:val="24"/>
          <w:szCs w:val="24"/>
        </w:rPr>
        <w:t>- не уведомил о рассм</w:t>
      </w:r>
      <w:r w:rsidR="00DD0AD0">
        <w:rPr>
          <w:sz w:val="24"/>
          <w:szCs w:val="24"/>
        </w:rPr>
        <w:t xml:space="preserve">отрении кассационной жалобы в М. </w:t>
      </w:r>
      <w:r w:rsidRPr="00212952">
        <w:rPr>
          <w:sz w:val="24"/>
          <w:szCs w:val="24"/>
        </w:rPr>
        <w:t>городском суде;</w:t>
      </w:r>
    </w:p>
    <w:p w:rsidR="00A85A87" w:rsidRPr="00592EE1" w:rsidRDefault="00212952" w:rsidP="002129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12952">
        <w:rPr>
          <w:sz w:val="24"/>
          <w:szCs w:val="24"/>
        </w:rPr>
        <w:t>- не предоставил отчёта о проделанной работе, уклонился от получения уведомления о расторжении соглашения об оказании юридической помощи, уклонялся от общения с заявителем, не вернул неотработанное вознаграждение, не вернул полученные от заявителя оригиналы документов и доверенность</w:t>
      </w:r>
      <w:r w:rsidR="006A29BA" w:rsidRPr="006A29BA">
        <w:rPr>
          <w:sz w:val="24"/>
          <w:szCs w:val="24"/>
        </w:rPr>
        <w:t>.</w:t>
      </w:r>
    </w:p>
    <w:p w:rsidR="00654B23" w:rsidRDefault="00212952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C30E96">
        <w:rPr>
          <w:sz w:val="24"/>
          <w:szCs w:val="24"/>
        </w:rPr>
        <w:t>.08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AC22FC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E77A6F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01.09</w:t>
      </w:r>
      <w:r w:rsidR="006A29BA">
        <w:rPr>
          <w:sz w:val="24"/>
          <w:szCs w:val="24"/>
        </w:rPr>
        <w:t>.2021</w:t>
      </w:r>
      <w:r w:rsidR="006A29B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6A29BA">
        <w:rPr>
          <w:sz w:val="24"/>
          <w:szCs w:val="24"/>
        </w:rPr>
        <w:t xml:space="preserve"> </w:t>
      </w:r>
      <w:r>
        <w:rPr>
          <w:sz w:val="24"/>
          <w:szCs w:val="24"/>
        </w:rPr>
        <w:t>3176</w:t>
      </w:r>
      <w:r w:rsidR="006A29BA" w:rsidRPr="00A85A87">
        <w:rPr>
          <w:sz w:val="24"/>
          <w:szCs w:val="24"/>
        </w:rPr>
        <w:t xml:space="preserve"> о представлении объяснений по доводам жалобы, </w:t>
      </w:r>
      <w:r w:rsidR="006A29BA" w:rsidRPr="00FC0ADD">
        <w:rPr>
          <w:sz w:val="24"/>
          <w:szCs w:val="24"/>
        </w:rPr>
        <w:t xml:space="preserve">в ответ на который адвокатом </w:t>
      </w:r>
      <w:r w:rsidR="006A29BA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C131A9">
        <w:rPr>
          <w:sz w:val="24"/>
          <w:szCs w:val="24"/>
        </w:rPr>
        <w:t>.</w:t>
      </w:r>
    </w:p>
    <w:p w:rsidR="00212952" w:rsidRDefault="00212952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28.09.2021г. рассмотрение дисциплинарного производства квалификационной комиссией было отложено.</w:t>
      </w:r>
    </w:p>
    <w:p w:rsidR="00F82065" w:rsidRPr="00446718" w:rsidRDefault="00212952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26.10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</w:t>
      </w:r>
      <w:r w:rsidR="00074084">
        <w:rPr>
          <w:sz w:val="24"/>
          <w:szCs w:val="24"/>
        </w:rPr>
        <w:t>ь</w:t>
      </w:r>
      <w:r w:rsidR="00AC22FC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C131A9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>комиссии</w:t>
      </w:r>
      <w:r w:rsidR="00500B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</w:t>
      </w:r>
      <w:r w:rsidR="00074084">
        <w:rPr>
          <w:sz w:val="24"/>
          <w:szCs w:val="24"/>
        </w:rPr>
        <w:t>яв</w:t>
      </w:r>
      <w:r w:rsidR="00DD53D0">
        <w:rPr>
          <w:sz w:val="24"/>
          <w:szCs w:val="24"/>
        </w:rPr>
        <w:t xml:space="preserve">илась, </w:t>
      </w:r>
      <w:r>
        <w:rPr>
          <w:sz w:val="24"/>
          <w:szCs w:val="24"/>
        </w:rPr>
        <w:t>уведомлена. Представитель заявителя – Щ</w:t>
      </w:r>
      <w:r w:rsidR="00A77565">
        <w:rPr>
          <w:sz w:val="24"/>
          <w:szCs w:val="24"/>
        </w:rPr>
        <w:t>.</w:t>
      </w:r>
      <w:r>
        <w:rPr>
          <w:sz w:val="24"/>
          <w:szCs w:val="24"/>
        </w:rPr>
        <w:t>М.А. – в заседание квалификационной комиссии явился, поддержал</w:t>
      </w:r>
      <w:r w:rsidR="00DD53D0">
        <w:rPr>
          <w:sz w:val="24"/>
          <w:szCs w:val="24"/>
        </w:rPr>
        <w:t xml:space="preserve"> доводы жалобы</w:t>
      </w:r>
      <w:r w:rsidR="00074084" w:rsidRPr="00074084">
        <w:rPr>
          <w:sz w:val="24"/>
          <w:szCs w:val="24"/>
        </w:rPr>
        <w:t>.</w:t>
      </w:r>
      <w:r w:rsidR="00C131A9">
        <w:rPr>
          <w:sz w:val="24"/>
          <w:szCs w:val="24"/>
        </w:rPr>
        <w:t xml:space="preserve"> </w:t>
      </w:r>
    </w:p>
    <w:p w:rsidR="00A85A87" w:rsidRPr="00446718" w:rsidRDefault="00212952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26.10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 xml:space="preserve">г. адвокат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не </w:t>
      </w:r>
      <w:r w:rsidR="00483279">
        <w:rPr>
          <w:sz w:val="24"/>
          <w:szCs w:val="24"/>
        </w:rPr>
        <w:t>явился</w:t>
      </w:r>
      <w:r w:rsidR="001F7FE6">
        <w:rPr>
          <w:sz w:val="24"/>
          <w:szCs w:val="24"/>
        </w:rPr>
        <w:t>,</w:t>
      </w:r>
      <w:r>
        <w:rPr>
          <w:sz w:val="24"/>
          <w:szCs w:val="24"/>
        </w:rPr>
        <w:t xml:space="preserve"> уведомлен. Представитель адвоката Г</w:t>
      </w:r>
      <w:r w:rsidR="00A77565">
        <w:rPr>
          <w:sz w:val="24"/>
          <w:szCs w:val="24"/>
        </w:rPr>
        <w:t>.</w:t>
      </w:r>
      <w:r>
        <w:rPr>
          <w:sz w:val="24"/>
          <w:szCs w:val="24"/>
        </w:rPr>
        <w:t>Ш.О. – адвокат В</w:t>
      </w:r>
      <w:r w:rsidR="00A77565">
        <w:rPr>
          <w:sz w:val="24"/>
          <w:szCs w:val="24"/>
        </w:rPr>
        <w:t>.</w:t>
      </w:r>
      <w:r>
        <w:rPr>
          <w:sz w:val="24"/>
          <w:szCs w:val="24"/>
        </w:rPr>
        <w:t>В.В. – в заседание квалификационной комиссии явилась,</w:t>
      </w:r>
      <w:r w:rsidR="001F7FE6">
        <w:rPr>
          <w:sz w:val="24"/>
          <w:szCs w:val="24"/>
        </w:rPr>
        <w:t xml:space="preserve"> </w:t>
      </w:r>
      <w:r w:rsidR="00A53379">
        <w:rPr>
          <w:sz w:val="24"/>
          <w:szCs w:val="24"/>
        </w:rPr>
        <w:t>возражал</w:t>
      </w:r>
      <w:r>
        <w:rPr>
          <w:sz w:val="24"/>
          <w:szCs w:val="24"/>
        </w:rPr>
        <w:t>а</w:t>
      </w:r>
      <w:r w:rsidR="00A53379">
        <w:rPr>
          <w:sz w:val="24"/>
          <w:szCs w:val="24"/>
        </w:rPr>
        <w:t xml:space="preserve"> против жалобы, поддержал</w:t>
      </w:r>
      <w:r>
        <w:rPr>
          <w:sz w:val="24"/>
          <w:szCs w:val="24"/>
        </w:rPr>
        <w:t>а</w:t>
      </w:r>
      <w:r w:rsidR="00A53379">
        <w:rPr>
          <w:sz w:val="24"/>
          <w:szCs w:val="24"/>
        </w:rPr>
        <w:t xml:space="preserve"> доводы письменных объяснений</w:t>
      </w:r>
      <w:r>
        <w:rPr>
          <w:sz w:val="24"/>
          <w:szCs w:val="24"/>
        </w:rPr>
        <w:t xml:space="preserve"> адвоката</w:t>
      </w:r>
      <w:r w:rsidR="00A85A87">
        <w:rPr>
          <w:sz w:val="24"/>
          <w:szCs w:val="24"/>
        </w:rPr>
        <w:t>.</w:t>
      </w:r>
    </w:p>
    <w:p w:rsidR="008822BC" w:rsidRPr="00212952" w:rsidRDefault="00DD53D0" w:rsidP="00212952">
      <w:pPr>
        <w:pStyle w:val="ab"/>
        <w:tabs>
          <w:tab w:val="left" w:pos="3828"/>
        </w:tabs>
        <w:jc w:val="both"/>
        <w:rPr>
          <w:b w:val="0"/>
          <w:color w:val="auto"/>
          <w:szCs w:val="24"/>
        </w:rPr>
      </w:pPr>
      <w:r>
        <w:rPr>
          <w:b w:val="0"/>
          <w:color w:val="auto"/>
          <w:szCs w:val="24"/>
        </w:rPr>
        <w:t xml:space="preserve">           </w:t>
      </w:r>
      <w:r w:rsidR="00212952">
        <w:rPr>
          <w:b w:val="0"/>
          <w:color w:val="auto"/>
          <w:szCs w:val="24"/>
        </w:rPr>
        <w:t>26.10</w:t>
      </w:r>
      <w:r w:rsidR="00611BB5" w:rsidRPr="00DD53D0">
        <w:rPr>
          <w:b w:val="0"/>
          <w:color w:val="auto"/>
          <w:szCs w:val="24"/>
        </w:rPr>
        <w:t>.2021</w:t>
      </w:r>
      <w:r w:rsidR="00AD729C" w:rsidRPr="00DD53D0">
        <w:rPr>
          <w:b w:val="0"/>
          <w:color w:val="auto"/>
          <w:szCs w:val="24"/>
        </w:rPr>
        <w:t xml:space="preserve">г. квалификационная комиссия дала </w:t>
      </w:r>
      <w:r w:rsidR="00DD556E" w:rsidRPr="00DD53D0">
        <w:rPr>
          <w:b w:val="0"/>
          <w:color w:val="auto"/>
          <w:szCs w:val="24"/>
        </w:rPr>
        <w:t xml:space="preserve">заключение </w:t>
      </w:r>
      <w:r w:rsidR="00212952" w:rsidRPr="00212952">
        <w:rPr>
          <w:b w:val="0"/>
          <w:color w:val="auto"/>
          <w:szCs w:val="24"/>
        </w:rPr>
        <w:t xml:space="preserve">о наличии в действиях адвоката </w:t>
      </w:r>
      <w:r w:rsidR="00A77565">
        <w:rPr>
          <w:b w:val="0"/>
          <w:color w:val="auto"/>
          <w:szCs w:val="24"/>
        </w:rPr>
        <w:t>Г.Ш.О.</w:t>
      </w:r>
      <w:r w:rsidR="00212952" w:rsidRPr="00212952">
        <w:rPr>
          <w:b w:val="0"/>
          <w:color w:val="auto"/>
          <w:szCs w:val="24"/>
        </w:rPr>
        <w:t xml:space="preserve"> нарушения п.6 ст.10 Кодекса профессиональной этики адвоката и ненадлежащем исполнении своих обязанностей перед доверителем Щ</w:t>
      </w:r>
      <w:r w:rsidR="00A77565">
        <w:rPr>
          <w:b w:val="0"/>
          <w:color w:val="auto"/>
          <w:szCs w:val="24"/>
        </w:rPr>
        <w:t>.</w:t>
      </w:r>
      <w:r w:rsidR="00212952" w:rsidRPr="00212952">
        <w:rPr>
          <w:b w:val="0"/>
          <w:color w:val="auto"/>
          <w:szCs w:val="24"/>
        </w:rPr>
        <w:t xml:space="preserve">В.Н., выразившемся в </w:t>
      </w:r>
      <w:proofErr w:type="spellStart"/>
      <w:r w:rsidR="00212952" w:rsidRPr="00212952">
        <w:rPr>
          <w:b w:val="0"/>
          <w:color w:val="auto"/>
          <w:szCs w:val="24"/>
        </w:rPr>
        <w:t>непредоставлении</w:t>
      </w:r>
      <w:proofErr w:type="spellEnd"/>
      <w:r w:rsidR="00212952" w:rsidRPr="00212952">
        <w:rPr>
          <w:b w:val="0"/>
          <w:color w:val="auto"/>
          <w:szCs w:val="24"/>
        </w:rPr>
        <w:t xml:space="preserve"> адвокатом отчёта о проделанной работе, после досрочного расторжения доверителем сог</w:t>
      </w:r>
      <w:r w:rsidR="00212952">
        <w:rPr>
          <w:b w:val="0"/>
          <w:color w:val="auto"/>
          <w:szCs w:val="24"/>
        </w:rPr>
        <w:t>лашения № 72-Г/18 от 21.11.2018</w:t>
      </w:r>
      <w:r w:rsidR="00212952" w:rsidRPr="00212952">
        <w:rPr>
          <w:b w:val="0"/>
          <w:color w:val="auto"/>
          <w:szCs w:val="24"/>
        </w:rPr>
        <w:t>г</w:t>
      </w:r>
      <w:r w:rsidR="00A85A87" w:rsidRPr="00212952">
        <w:rPr>
          <w:b w:val="0"/>
          <w:color w:val="auto"/>
          <w:szCs w:val="24"/>
        </w:rPr>
        <w:t>.</w:t>
      </w:r>
      <w:bookmarkStart w:id="2" w:name="_Hlk59626894"/>
    </w:p>
    <w:p w:rsidR="007C0CC4" w:rsidRPr="0093479F" w:rsidRDefault="007C0CC4" w:rsidP="00F801E7">
      <w:pPr>
        <w:pStyle w:val="aa"/>
        <w:jc w:val="both"/>
        <w:rPr>
          <w:sz w:val="16"/>
          <w:szCs w:val="16"/>
        </w:rPr>
      </w:pPr>
    </w:p>
    <w:p w:rsidR="00570F43" w:rsidRDefault="00570F43" w:rsidP="00483279">
      <w:pPr>
        <w:pStyle w:val="aa"/>
        <w:ind w:firstLine="708"/>
        <w:jc w:val="both"/>
      </w:pPr>
      <w:r>
        <w:t>18.11.2021г. от заявителя поступило заявление о частичном согласии с заключением квалификационной комиссии с приложением документов.</w:t>
      </w:r>
    </w:p>
    <w:p w:rsidR="00451A79" w:rsidRDefault="00451A79" w:rsidP="00483279">
      <w:pPr>
        <w:pStyle w:val="aa"/>
        <w:ind w:firstLine="708"/>
        <w:jc w:val="both"/>
      </w:pPr>
      <w:r>
        <w:t xml:space="preserve">22.11.2021г. от адвоката поступило заявление об отложении рассмотрения дисциплинарного производства в связи с занятостью </w:t>
      </w:r>
      <w:r w:rsidR="00E43A83">
        <w:t>его и его представителя – адвоката В</w:t>
      </w:r>
      <w:r w:rsidR="00A77565">
        <w:t>.</w:t>
      </w:r>
      <w:r w:rsidR="00E43A83">
        <w:t xml:space="preserve">В.В. </w:t>
      </w:r>
      <w:r>
        <w:t>в судебном процессе с приложением документов.</w:t>
      </w:r>
    </w:p>
    <w:p w:rsidR="00483279" w:rsidRPr="0093479F" w:rsidRDefault="00483279" w:rsidP="00483279">
      <w:pPr>
        <w:pStyle w:val="aa"/>
        <w:ind w:firstLine="708"/>
        <w:jc w:val="both"/>
        <w:rPr>
          <w:sz w:val="16"/>
          <w:szCs w:val="16"/>
        </w:rPr>
      </w:pPr>
    </w:p>
    <w:p w:rsidR="00F22C4D" w:rsidRPr="005B1670" w:rsidRDefault="00F801E7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24.11.2021г. з</w:t>
      </w:r>
      <w:r w:rsidR="00766697">
        <w:rPr>
          <w:sz w:val="24"/>
          <w:szCs w:val="24"/>
        </w:rPr>
        <w:t>аяви</w:t>
      </w:r>
      <w:r w:rsidR="00F22C4D" w:rsidRPr="005B1670">
        <w:rPr>
          <w:sz w:val="24"/>
          <w:szCs w:val="24"/>
        </w:rPr>
        <w:t>тел</w:t>
      </w:r>
      <w:r w:rsidR="00074084">
        <w:rPr>
          <w:sz w:val="24"/>
          <w:szCs w:val="24"/>
        </w:rPr>
        <w:t>ь</w:t>
      </w:r>
      <w:r w:rsidR="00E504F2">
        <w:rPr>
          <w:sz w:val="24"/>
          <w:szCs w:val="24"/>
        </w:rPr>
        <w:t xml:space="preserve"> </w:t>
      </w:r>
      <w:r w:rsidR="00F22C4D" w:rsidRPr="005B1670">
        <w:rPr>
          <w:sz w:val="24"/>
          <w:szCs w:val="24"/>
          <w:lang w:eastAsia="en-US"/>
        </w:rPr>
        <w:t xml:space="preserve">в заседание Совета </w:t>
      </w:r>
      <w:r w:rsidR="00451A79">
        <w:rPr>
          <w:sz w:val="24"/>
          <w:szCs w:val="24"/>
          <w:lang w:eastAsia="en-US"/>
        </w:rPr>
        <w:t xml:space="preserve">не </w:t>
      </w:r>
      <w:r w:rsidR="00074084">
        <w:rPr>
          <w:sz w:val="24"/>
          <w:szCs w:val="24"/>
          <w:lang w:eastAsia="en-US"/>
        </w:rPr>
        <w:t>явилась,</w:t>
      </w:r>
      <w:r w:rsidR="00451A79">
        <w:rPr>
          <w:sz w:val="24"/>
          <w:szCs w:val="24"/>
          <w:lang w:eastAsia="en-US"/>
        </w:rPr>
        <w:t xml:space="preserve"> уведомлена. Представитель заявителя – Щ</w:t>
      </w:r>
      <w:r w:rsidR="00A77565">
        <w:rPr>
          <w:sz w:val="24"/>
          <w:szCs w:val="24"/>
          <w:lang w:eastAsia="en-US"/>
        </w:rPr>
        <w:t>.</w:t>
      </w:r>
      <w:r w:rsidR="00451A79">
        <w:rPr>
          <w:sz w:val="24"/>
          <w:szCs w:val="24"/>
          <w:lang w:eastAsia="en-US"/>
        </w:rPr>
        <w:t>М.А. – в заседание Совета явился,</w:t>
      </w:r>
      <w:r w:rsidR="00074084">
        <w:rPr>
          <w:sz w:val="24"/>
          <w:szCs w:val="24"/>
          <w:lang w:eastAsia="en-US"/>
        </w:rPr>
        <w:t xml:space="preserve"> </w:t>
      </w:r>
      <w:r w:rsidR="00EC65CE">
        <w:rPr>
          <w:sz w:val="24"/>
          <w:szCs w:val="24"/>
          <w:lang w:eastAsia="en-US"/>
        </w:rPr>
        <w:t>поддержал доводы направленного к заседанию Совета заявления</w:t>
      </w:r>
      <w:r w:rsidR="00074084">
        <w:rPr>
          <w:sz w:val="24"/>
          <w:szCs w:val="24"/>
          <w:lang w:eastAsia="en-US"/>
        </w:rPr>
        <w:t xml:space="preserve">. </w:t>
      </w:r>
    </w:p>
    <w:p w:rsidR="00F22C4D" w:rsidRDefault="00F801E7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24.11.2021г. а</w:t>
      </w:r>
      <w:r w:rsidR="00F22C4D" w:rsidRPr="006B125A">
        <w:rPr>
          <w:sz w:val="24"/>
          <w:szCs w:val="24"/>
          <w:lang w:eastAsia="en-US"/>
        </w:rPr>
        <w:t>двокат в заседани</w:t>
      </w:r>
      <w:r w:rsidR="00C131A9">
        <w:rPr>
          <w:sz w:val="24"/>
          <w:szCs w:val="24"/>
          <w:lang w:eastAsia="en-US"/>
        </w:rPr>
        <w:t>е</w:t>
      </w:r>
      <w:r w:rsidR="00F22C4D" w:rsidRPr="006B125A">
        <w:rPr>
          <w:sz w:val="24"/>
          <w:szCs w:val="24"/>
          <w:lang w:eastAsia="en-US"/>
        </w:rPr>
        <w:t xml:space="preserve"> Совета</w:t>
      </w:r>
      <w:r w:rsidR="004508B2">
        <w:rPr>
          <w:sz w:val="24"/>
          <w:szCs w:val="24"/>
          <w:lang w:eastAsia="en-US"/>
        </w:rPr>
        <w:t xml:space="preserve"> </w:t>
      </w:r>
      <w:r w:rsidR="00451A79">
        <w:rPr>
          <w:sz w:val="24"/>
          <w:szCs w:val="24"/>
          <w:lang w:eastAsia="en-US"/>
        </w:rPr>
        <w:t xml:space="preserve">не </w:t>
      </w:r>
      <w:r w:rsidR="00483279">
        <w:rPr>
          <w:sz w:val="24"/>
          <w:szCs w:val="24"/>
          <w:lang w:eastAsia="en-US"/>
        </w:rPr>
        <w:t>явился</w:t>
      </w:r>
      <w:r w:rsidR="0030370E">
        <w:rPr>
          <w:sz w:val="24"/>
          <w:szCs w:val="24"/>
          <w:lang w:eastAsia="en-US"/>
        </w:rPr>
        <w:t xml:space="preserve">, </w:t>
      </w:r>
      <w:r w:rsidR="00451A79">
        <w:rPr>
          <w:sz w:val="24"/>
          <w:szCs w:val="24"/>
          <w:lang w:eastAsia="en-US"/>
        </w:rPr>
        <w:t>уведомлен</w:t>
      </w:r>
      <w:r w:rsidR="00577F8B">
        <w:rPr>
          <w:sz w:val="24"/>
          <w:szCs w:val="24"/>
          <w:lang w:eastAsia="en-US"/>
        </w:rPr>
        <w:t>.</w:t>
      </w:r>
      <w:r w:rsidR="00AD1EC3">
        <w:rPr>
          <w:sz w:val="24"/>
          <w:szCs w:val="24"/>
          <w:lang w:eastAsia="en-US"/>
        </w:rPr>
        <w:t xml:space="preserve"> </w:t>
      </w:r>
    </w:p>
    <w:p w:rsidR="00EC65CE" w:rsidRDefault="00F801E7" w:rsidP="00F801E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24.11.2021г. Совет решением № 21/25-03 направил </w:t>
      </w:r>
      <w:bookmarkEnd w:id="2"/>
      <w:r w:rsidR="00EC65CE">
        <w:rPr>
          <w:sz w:val="24"/>
          <w:szCs w:val="24"/>
          <w:lang w:eastAsia="en-US"/>
        </w:rPr>
        <w:t>дисциплинарное дело в квалификационную комиссию для нового разбирательства</w:t>
      </w:r>
      <w:r>
        <w:rPr>
          <w:sz w:val="24"/>
          <w:szCs w:val="24"/>
          <w:lang w:eastAsia="en-US"/>
        </w:rPr>
        <w:t>, поскольку не все доводы заявителя были оценены применительно к требованиям пп.1) п.1 ст.7 ФЗ «Об адвокатской деятельности и адвокатуре в РФ», п.1) ст.8 КПЭА о честном, разумном, добросовестном, квалифицированном и своевременном исполнении принятых на себя адвокатом обязательств, активной защите прав, свобод и интересов доверителя всеми не запрещёнными законодательством способами</w:t>
      </w:r>
      <w:r w:rsidR="00EC65CE" w:rsidRPr="00446718">
        <w:rPr>
          <w:sz w:val="24"/>
          <w:szCs w:val="24"/>
          <w:lang w:eastAsia="en-US"/>
        </w:rPr>
        <w:t>.</w:t>
      </w:r>
    </w:p>
    <w:p w:rsidR="00F801E7" w:rsidRPr="0093479F" w:rsidRDefault="00F801E7" w:rsidP="00F801E7">
      <w:pPr>
        <w:ind w:firstLine="708"/>
        <w:jc w:val="both"/>
        <w:rPr>
          <w:sz w:val="16"/>
          <w:szCs w:val="16"/>
          <w:lang w:eastAsia="en-US"/>
        </w:rPr>
      </w:pPr>
    </w:p>
    <w:p w:rsidR="00F801E7" w:rsidRDefault="00F801E7" w:rsidP="00F801E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14.12.2021г. от заявителя поступило обращение в поддержку решения Совета № 21/25-03 от 24.11.2021г.</w:t>
      </w:r>
    </w:p>
    <w:p w:rsidR="00F801E7" w:rsidRDefault="00F801E7" w:rsidP="00F801E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20.12.2021г. от заявителя поступило обращение в квалификационную комиссию с приложением документов.</w:t>
      </w:r>
    </w:p>
    <w:p w:rsidR="00F801E7" w:rsidRDefault="00F801E7" w:rsidP="00F801E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20.12.2021г. от адвоката поступили объяснения с приложением документов.</w:t>
      </w:r>
    </w:p>
    <w:p w:rsidR="00EC65CE" w:rsidRDefault="00EC65CE" w:rsidP="00EC65CE">
      <w:pPr>
        <w:ind w:firstLine="708"/>
        <w:jc w:val="both"/>
        <w:rPr>
          <w:sz w:val="24"/>
          <w:szCs w:val="24"/>
          <w:lang w:eastAsia="en-US"/>
        </w:rPr>
      </w:pPr>
    </w:p>
    <w:p w:rsidR="00F801E7" w:rsidRPr="00446718" w:rsidRDefault="00F801E7" w:rsidP="00F801E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Pr="00446718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Pr="00446718">
        <w:rPr>
          <w:sz w:val="24"/>
          <w:szCs w:val="24"/>
        </w:rPr>
        <w:t>г. заявител</w:t>
      </w:r>
      <w:r>
        <w:rPr>
          <w:sz w:val="24"/>
          <w:szCs w:val="24"/>
        </w:rPr>
        <w:t xml:space="preserve">ь </w:t>
      </w:r>
      <w:r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не явилась, уведомлена. Представитель заявителя – Щ</w:t>
      </w:r>
      <w:r w:rsidR="00A77565">
        <w:rPr>
          <w:sz w:val="24"/>
          <w:szCs w:val="24"/>
        </w:rPr>
        <w:t>.</w:t>
      </w:r>
      <w:r>
        <w:rPr>
          <w:sz w:val="24"/>
          <w:szCs w:val="24"/>
        </w:rPr>
        <w:t>М.А. – в заседание квалификационной комиссии явился, поддержал доводы жалобы</w:t>
      </w:r>
      <w:r w:rsidRPr="0007408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801E7" w:rsidRPr="00446718" w:rsidRDefault="00F801E7" w:rsidP="00F801E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21.12.2021</w:t>
      </w:r>
      <w:r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явился, уведомлен. Представитель адвоката Г</w:t>
      </w:r>
      <w:r w:rsidR="00A77565">
        <w:rPr>
          <w:sz w:val="24"/>
          <w:szCs w:val="24"/>
        </w:rPr>
        <w:t>.</w:t>
      </w:r>
      <w:r>
        <w:rPr>
          <w:sz w:val="24"/>
          <w:szCs w:val="24"/>
        </w:rPr>
        <w:t>Ш.О. – адвокат В</w:t>
      </w:r>
      <w:r w:rsidR="00A77565">
        <w:rPr>
          <w:sz w:val="24"/>
          <w:szCs w:val="24"/>
        </w:rPr>
        <w:t>.</w:t>
      </w:r>
      <w:r>
        <w:rPr>
          <w:sz w:val="24"/>
          <w:szCs w:val="24"/>
        </w:rPr>
        <w:t>В.В. – в заседание квалификационной комиссии явилась, возражала против жалобы, поддержала доводы письменных объяснений адвоката.</w:t>
      </w:r>
    </w:p>
    <w:p w:rsidR="003D7A5E" w:rsidRPr="003D7A5E" w:rsidRDefault="00F801E7" w:rsidP="003D7A5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Pr="00F801E7">
        <w:rPr>
          <w:sz w:val="24"/>
          <w:szCs w:val="24"/>
        </w:rPr>
        <w:t xml:space="preserve">.2021г. квалификационная комиссия дала заключение </w:t>
      </w:r>
      <w:r w:rsidR="003D7A5E" w:rsidRPr="003D7A5E">
        <w:rPr>
          <w:sz w:val="24"/>
          <w:szCs w:val="24"/>
        </w:rPr>
        <w:t xml:space="preserve">о наличии в действиях адвоката </w:t>
      </w:r>
      <w:r w:rsidR="00A77565">
        <w:rPr>
          <w:sz w:val="24"/>
          <w:szCs w:val="24"/>
        </w:rPr>
        <w:t>Г.Ш.О.</w:t>
      </w:r>
      <w:r w:rsidR="003D7A5E" w:rsidRPr="003D7A5E">
        <w:rPr>
          <w:sz w:val="24"/>
          <w:szCs w:val="24"/>
        </w:rPr>
        <w:t xml:space="preserve"> нарушений п.п.1 п.1 ст.7, п.п.1 и 2 ст.25  ФЗ «Об адвокатской деятельности и адвокатуре в РФ», п.1 ст.8, п.6 ст.10 КПЭА и ненадлежащем исполнении своих обязанностей перед доверителем Щ</w:t>
      </w:r>
      <w:r w:rsidR="00A77565">
        <w:rPr>
          <w:sz w:val="24"/>
          <w:szCs w:val="24"/>
        </w:rPr>
        <w:t>.</w:t>
      </w:r>
      <w:r w:rsidR="003D7A5E" w:rsidRPr="003D7A5E">
        <w:rPr>
          <w:sz w:val="24"/>
          <w:szCs w:val="24"/>
        </w:rPr>
        <w:t>В.Н., выразившемся в том, что адвокат:</w:t>
      </w:r>
    </w:p>
    <w:p w:rsidR="003D7A5E" w:rsidRPr="003D7A5E" w:rsidRDefault="003D7A5E" w:rsidP="003D7A5E">
      <w:pPr>
        <w:numPr>
          <w:ilvl w:val="0"/>
          <w:numId w:val="20"/>
        </w:numPr>
        <w:jc w:val="both"/>
        <w:rPr>
          <w:sz w:val="24"/>
          <w:szCs w:val="24"/>
        </w:rPr>
      </w:pPr>
      <w:r w:rsidRPr="003D7A5E">
        <w:rPr>
          <w:sz w:val="24"/>
          <w:szCs w:val="24"/>
        </w:rPr>
        <w:lastRenderedPageBreak/>
        <w:t xml:space="preserve">не предоставил отчёт о проделанной работе после досрочного расторжения доверителем соглашения № 72-Г/18 от 21.11.2018 г.; </w:t>
      </w:r>
    </w:p>
    <w:p w:rsidR="003D7A5E" w:rsidRPr="003D7A5E" w:rsidRDefault="003D7A5E" w:rsidP="003D7A5E">
      <w:pPr>
        <w:numPr>
          <w:ilvl w:val="0"/>
          <w:numId w:val="20"/>
        </w:numPr>
        <w:jc w:val="both"/>
        <w:rPr>
          <w:sz w:val="24"/>
          <w:szCs w:val="24"/>
        </w:rPr>
      </w:pPr>
      <w:r w:rsidRPr="003D7A5E">
        <w:rPr>
          <w:sz w:val="24"/>
          <w:szCs w:val="24"/>
        </w:rPr>
        <w:t>не принял мер по возврату неотработанной части гонорара после расторжения соглашения;</w:t>
      </w:r>
    </w:p>
    <w:p w:rsidR="003D7A5E" w:rsidRPr="003D7A5E" w:rsidRDefault="003D7A5E" w:rsidP="003D7A5E">
      <w:pPr>
        <w:numPr>
          <w:ilvl w:val="0"/>
          <w:numId w:val="20"/>
        </w:numPr>
        <w:jc w:val="both"/>
        <w:rPr>
          <w:sz w:val="24"/>
          <w:szCs w:val="24"/>
        </w:rPr>
      </w:pPr>
      <w:r w:rsidRPr="003D7A5E">
        <w:rPr>
          <w:sz w:val="24"/>
          <w:szCs w:val="24"/>
        </w:rPr>
        <w:t xml:space="preserve">не оказал в полном объеме юридическую помощь, предусмотренную соглашением; </w:t>
      </w:r>
    </w:p>
    <w:p w:rsidR="003D7A5E" w:rsidRDefault="003D7A5E" w:rsidP="003D7A5E">
      <w:pPr>
        <w:numPr>
          <w:ilvl w:val="0"/>
          <w:numId w:val="20"/>
        </w:numPr>
        <w:jc w:val="both"/>
        <w:rPr>
          <w:sz w:val="24"/>
          <w:szCs w:val="24"/>
        </w:rPr>
      </w:pPr>
      <w:r w:rsidRPr="003D7A5E">
        <w:rPr>
          <w:sz w:val="24"/>
          <w:szCs w:val="24"/>
        </w:rPr>
        <w:t xml:space="preserve">использовал в соглашении об оказании юридической помощи неточные формулировки, вводящие доверителя в заблуждение; </w:t>
      </w:r>
    </w:p>
    <w:p w:rsidR="00F801E7" w:rsidRDefault="003D7A5E" w:rsidP="003D7A5E">
      <w:pPr>
        <w:numPr>
          <w:ilvl w:val="0"/>
          <w:numId w:val="20"/>
        </w:numPr>
        <w:jc w:val="both"/>
        <w:rPr>
          <w:sz w:val="24"/>
          <w:szCs w:val="24"/>
        </w:rPr>
      </w:pPr>
      <w:r w:rsidRPr="003D7A5E">
        <w:rPr>
          <w:sz w:val="24"/>
          <w:szCs w:val="24"/>
        </w:rPr>
        <w:t>допустил бездействие в части не доведения до доверителя информации о содержании определения судьи М</w:t>
      </w:r>
      <w:r w:rsidR="00A77565">
        <w:rPr>
          <w:sz w:val="24"/>
          <w:szCs w:val="24"/>
        </w:rPr>
        <w:t>.</w:t>
      </w:r>
      <w:r w:rsidRPr="003D7A5E">
        <w:rPr>
          <w:sz w:val="24"/>
          <w:szCs w:val="24"/>
        </w:rPr>
        <w:t xml:space="preserve"> городского суда; не согласования с доверителем дальнейших действий, входящих в предмет соглашения; не ознакомления с материалами гражданского дела; не приобщения к кассационной жа</w:t>
      </w:r>
      <w:r w:rsidR="00A77565">
        <w:rPr>
          <w:sz w:val="24"/>
          <w:szCs w:val="24"/>
        </w:rPr>
        <w:t>лобе ответа СУ УМВД России по Р.</w:t>
      </w:r>
      <w:r w:rsidRPr="003D7A5E">
        <w:rPr>
          <w:sz w:val="24"/>
          <w:szCs w:val="24"/>
        </w:rPr>
        <w:t xml:space="preserve"> области от 25.10.2018 года</w:t>
      </w:r>
      <w:r>
        <w:rPr>
          <w:sz w:val="24"/>
          <w:szCs w:val="24"/>
        </w:rPr>
        <w:t>.</w:t>
      </w:r>
    </w:p>
    <w:p w:rsidR="003D7A5E" w:rsidRPr="0093479F" w:rsidRDefault="003D7A5E" w:rsidP="003D7A5E">
      <w:pPr>
        <w:jc w:val="both"/>
        <w:rPr>
          <w:sz w:val="16"/>
          <w:szCs w:val="16"/>
        </w:rPr>
      </w:pPr>
    </w:p>
    <w:p w:rsidR="004C7DDD" w:rsidRDefault="004C7DDD" w:rsidP="003D7A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25.01.2021г. от заявителя поступило обращение в поддержку заключения квалификационной комиссии.</w:t>
      </w:r>
    </w:p>
    <w:p w:rsidR="003D7A5E" w:rsidRDefault="004C7DDD" w:rsidP="003D7A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D7A5E">
        <w:rPr>
          <w:sz w:val="24"/>
          <w:szCs w:val="24"/>
        </w:rPr>
        <w:t>От адвоката несогласие с заключением квалификационной комиссии не поступило.</w:t>
      </w:r>
    </w:p>
    <w:p w:rsidR="00EC65CE" w:rsidRPr="0093479F" w:rsidRDefault="004C7DDD" w:rsidP="00BD1D89">
      <w:pPr>
        <w:jc w:val="both"/>
        <w:rPr>
          <w:sz w:val="16"/>
          <w:szCs w:val="16"/>
          <w:lang w:eastAsia="en-US"/>
        </w:rPr>
      </w:pPr>
      <w:r>
        <w:rPr>
          <w:sz w:val="24"/>
          <w:szCs w:val="24"/>
        </w:rPr>
        <w:t xml:space="preserve">           </w:t>
      </w:r>
    </w:p>
    <w:p w:rsidR="003D7A5E" w:rsidRPr="005B1670" w:rsidRDefault="003D7A5E" w:rsidP="003D7A5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>
        <w:rPr>
          <w:sz w:val="24"/>
          <w:szCs w:val="24"/>
          <w:lang w:eastAsia="en-US"/>
        </w:rPr>
        <w:t xml:space="preserve">не явилась, уведомлена.  </w:t>
      </w:r>
      <w:r>
        <w:rPr>
          <w:sz w:val="24"/>
          <w:szCs w:val="24"/>
        </w:rPr>
        <w:t>Представитель заявителя – Щ</w:t>
      </w:r>
      <w:r w:rsidR="00A77565">
        <w:rPr>
          <w:sz w:val="24"/>
          <w:szCs w:val="24"/>
        </w:rPr>
        <w:t>.</w:t>
      </w:r>
      <w:r>
        <w:rPr>
          <w:sz w:val="24"/>
          <w:szCs w:val="24"/>
        </w:rPr>
        <w:t xml:space="preserve">М.А. – в заседание Совета явился, </w:t>
      </w:r>
      <w:r>
        <w:rPr>
          <w:sz w:val="24"/>
          <w:szCs w:val="24"/>
          <w:lang w:eastAsia="en-US"/>
        </w:rPr>
        <w:t>согласился с заключением квалификационной комиссии.</w:t>
      </w:r>
    </w:p>
    <w:p w:rsidR="003D7A5E" w:rsidRPr="006B125A" w:rsidRDefault="003D7A5E" w:rsidP="003D7A5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</w:t>
      </w:r>
      <w:r w:rsidR="004C7DDD">
        <w:rPr>
          <w:sz w:val="24"/>
          <w:szCs w:val="24"/>
          <w:lang w:eastAsia="en-US"/>
        </w:rPr>
        <w:t>явился, уведомлен. Представители</w:t>
      </w:r>
      <w:r>
        <w:rPr>
          <w:sz w:val="24"/>
          <w:szCs w:val="24"/>
          <w:lang w:eastAsia="en-US"/>
        </w:rPr>
        <w:t xml:space="preserve"> адвоката Г</w:t>
      </w:r>
      <w:r w:rsidR="00A7756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Ш.О. – адвокат</w:t>
      </w:r>
      <w:r w:rsidR="004C7DDD">
        <w:rPr>
          <w:sz w:val="24"/>
          <w:szCs w:val="24"/>
          <w:lang w:eastAsia="en-US"/>
        </w:rPr>
        <w:t>ы</w:t>
      </w:r>
      <w:r>
        <w:rPr>
          <w:sz w:val="24"/>
          <w:szCs w:val="24"/>
          <w:lang w:eastAsia="en-US"/>
        </w:rPr>
        <w:t xml:space="preserve"> В</w:t>
      </w:r>
      <w:r w:rsidR="00A7756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В.В.</w:t>
      </w:r>
      <w:r w:rsidR="004C7DDD">
        <w:rPr>
          <w:sz w:val="24"/>
          <w:szCs w:val="24"/>
          <w:lang w:eastAsia="en-US"/>
        </w:rPr>
        <w:t xml:space="preserve"> и К</w:t>
      </w:r>
      <w:r w:rsidR="00A77565">
        <w:rPr>
          <w:sz w:val="24"/>
          <w:szCs w:val="24"/>
          <w:lang w:eastAsia="en-US"/>
        </w:rPr>
        <w:t>.</w:t>
      </w:r>
      <w:r w:rsidR="004C7DDD">
        <w:rPr>
          <w:sz w:val="24"/>
          <w:szCs w:val="24"/>
          <w:lang w:eastAsia="en-US"/>
        </w:rPr>
        <w:t>В.А.</w:t>
      </w:r>
      <w:r>
        <w:rPr>
          <w:sz w:val="24"/>
          <w:szCs w:val="24"/>
          <w:lang w:eastAsia="en-US"/>
        </w:rPr>
        <w:t xml:space="preserve"> </w:t>
      </w:r>
      <w:r w:rsidR="00BD1D89">
        <w:rPr>
          <w:sz w:val="24"/>
          <w:szCs w:val="24"/>
          <w:lang w:eastAsia="en-US"/>
        </w:rPr>
        <w:t xml:space="preserve">- </w:t>
      </w:r>
      <w:r>
        <w:rPr>
          <w:sz w:val="24"/>
          <w:szCs w:val="24"/>
          <w:lang w:eastAsia="en-US"/>
        </w:rPr>
        <w:t>в заседани</w:t>
      </w:r>
      <w:r w:rsidR="004C7DDD"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 xml:space="preserve"> Совета </w:t>
      </w:r>
      <w:r w:rsidR="004C7DDD">
        <w:rPr>
          <w:sz w:val="24"/>
          <w:szCs w:val="24"/>
          <w:lang w:eastAsia="en-US"/>
        </w:rPr>
        <w:t>явились, выразили</w:t>
      </w:r>
      <w:r>
        <w:rPr>
          <w:sz w:val="24"/>
          <w:szCs w:val="24"/>
          <w:lang w:eastAsia="en-US"/>
        </w:rPr>
        <w:t xml:space="preserve"> несогласие с заключением квалификационной комиссии</w:t>
      </w:r>
      <w:r w:rsidR="00AF41BD">
        <w:rPr>
          <w:sz w:val="24"/>
          <w:szCs w:val="24"/>
          <w:lang w:eastAsia="en-US"/>
        </w:rPr>
        <w:t xml:space="preserve">, </w:t>
      </w:r>
      <w:r w:rsidR="002A76D2">
        <w:rPr>
          <w:sz w:val="24"/>
          <w:szCs w:val="24"/>
          <w:lang w:eastAsia="en-US"/>
        </w:rPr>
        <w:t>заявили о соответствии действий адвоката требованиям законодательства об адвокатской деятельности и адвокатуре, указывали</w:t>
      </w:r>
      <w:r w:rsidR="00AF41BD">
        <w:rPr>
          <w:sz w:val="24"/>
          <w:szCs w:val="24"/>
          <w:lang w:eastAsia="en-US"/>
        </w:rPr>
        <w:t xml:space="preserve"> на истечении сроков применения мер дисциплинарной ответственности, </w:t>
      </w:r>
      <w:r w:rsidR="002A76D2">
        <w:rPr>
          <w:sz w:val="24"/>
          <w:szCs w:val="24"/>
          <w:lang w:eastAsia="en-US"/>
        </w:rPr>
        <w:t xml:space="preserve">поскольку </w:t>
      </w:r>
      <w:r w:rsidR="00AF41BD">
        <w:rPr>
          <w:sz w:val="24"/>
          <w:szCs w:val="24"/>
          <w:lang w:eastAsia="en-US"/>
        </w:rPr>
        <w:t>установленные нарушения не являются</w:t>
      </w:r>
      <w:r w:rsidR="00FD5D2F">
        <w:rPr>
          <w:sz w:val="24"/>
          <w:szCs w:val="24"/>
          <w:lang w:eastAsia="en-US"/>
        </w:rPr>
        <w:t>, по их мнению,</w:t>
      </w:r>
      <w:r w:rsidR="00AF41BD">
        <w:rPr>
          <w:sz w:val="24"/>
          <w:szCs w:val="24"/>
          <w:lang w:eastAsia="en-US"/>
        </w:rPr>
        <w:t xml:space="preserve"> длящимися</w:t>
      </w:r>
      <w:r>
        <w:rPr>
          <w:sz w:val="24"/>
          <w:szCs w:val="24"/>
          <w:lang w:eastAsia="en-US"/>
        </w:rPr>
        <w:t xml:space="preserve">. </w:t>
      </w:r>
    </w:p>
    <w:p w:rsidR="003D7A5E" w:rsidRPr="0093479F" w:rsidRDefault="003D7A5E" w:rsidP="003D7A5E">
      <w:pPr>
        <w:ind w:firstLine="708"/>
        <w:jc w:val="both"/>
        <w:rPr>
          <w:sz w:val="16"/>
          <w:szCs w:val="16"/>
          <w:lang w:eastAsia="en-US"/>
        </w:rPr>
      </w:pPr>
    </w:p>
    <w:p w:rsidR="003D7A5E" w:rsidRDefault="003D7A5E" w:rsidP="003D7A5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3D7A5E" w:rsidRDefault="00BD1D89" w:rsidP="003D7A5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обоснованно установлено ненадлежащее исполнение адвокатом Г</w:t>
      </w:r>
      <w:r w:rsidR="00A7756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Ш.О. своих профессиональных обязанностей перед доверителем</w:t>
      </w:r>
      <w:r w:rsidR="008C7DFD">
        <w:rPr>
          <w:sz w:val="24"/>
          <w:szCs w:val="24"/>
          <w:lang w:eastAsia="en-US"/>
        </w:rPr>
        <w:t>, установленных пп.1) п.1 ст.7 ФЗ «Об адвокатской деятельности и адвокатуре в РФ», п.1) ст.8 КПЭА.</w:t>
      </w:r>
    </w:p>
    <w:p w:rsidR="002A76D2" w:rsidRDefault="002A76D2" w:rsidP="002A76D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отклоняет доводы представителей адвоката о том, что установленные квалификационной комиссией не предоставление </w:t>
      </w:r>
      <w:r w:rsidR="00FD5D2F">
        <w:rPr>
          <w:sz w:val="24"/>
          <w:szCs w:val="24"/>
          <w:lang w:eastAsia="en-US"/>
        </w:rPr>
        <w:t>отчёта о проделанной работе, не принятие мер по возврату неотработанной части полученного вознаграждения, не исполнение в полном объёме принятого поручения и бездействие в части над</w:t>
      </w:r>
      <w:r w:rsidR="00411EB2">
        <w:rPr>
          <w:sz w:val="24"/>
          <w:szCs w:val="24"/>
          <w:lang w:eastAsia="en-US"/>
        </w:rPr>
        <w:t xml:space="preserve">лежащих объёма и качества правовой работы, </w:t>
      </w:r>
      <w:r w:rsidR="00FD5D2F">
        <w:rPr>
          <w:sz w:val="24"/>
          <w:szCs w:val="24"/>
          <w:lang w:eastAsia="en-US"/>
        </w:rPr>
        <w:t xml:space="preserve">надлежащего информирования доверителя о существенных обстоятельствах по ходу исполнения поручения </w:t>
      </w:r>
      <w:r w:rsidR="00411EB2">
        <w:rPr>
          <w:sz w:val="24"/>
          <w:szCs w:val="24"/>
          <w:lang w:eastAsia="en-US"/>
        </w:rPr>
        <w:t>не являются длящими</w:t>
      </w:r>
      <w:r w:rsidR="00667BF4">
        <w:rPr>
          <w:sz w:val="24"/>
          <w:szCs w:val="24"/>
          <w:lang w:eastAsia="en-US"/>
        </w:rPr>
        <w:t>ся</w:t>
      </w:r>
      <w:r w:rsidR="00411EB2">
        <w:rPr>
          <w:sz w:val="24"/>
          <w:szCs w:val="24"/>
          <w:lang w:eastAsia="en-US"/>
        </w:rPr>
        <w:t xml:space="preserve"> нарушениями профессиональных обязанностей перед доверителем.</w:t>
      </w:r>
    </w:p>
    <w:p w:rsidR="00411EB2" w:rsidRDefault="00411EB2" w:rsidP="002A76D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отношении неисполнения в полном объёме принятого на себя поручения Совет отмечает, что применительно к правовым интересам доверителя</w:t>
      </w:r>
      <w:r w:rsidR="0028202B">
        <w:rPr>
          <w:sz w:val="24"/>
          <w:szCs w:val="24"/>
          <w:lang w:eastAsia="en-US"/>
        </w:rPr>
        <w:t xml:space="preserve">, послужившим поводом для обращения к адвокату, </w:t>
      </w:r>
      <w:r>
        <w:rPr>
          <w:sz w:val="24"/>
          <w:szCs w:val="24"/>
          <w:lang w:eastAsia="en-US"/>
        </w:rPr>
        <w:t xml:space="preserve">недобросовестные </w:t>
      </w:r>
      <w:r w:rsidR="0028202B">
        <w:rPr>
          <w:sz w:val="24"/>
          <w:szCs w:val="24"/>
          <w:lang w:eastAsia="en-US"/>
        </w:rPr>
        <w:t xml:space="preserve">и несвоевременные </w:t>
      </w:r>
      <w:r>
        <w:rPr>
          <w:sz w:val="24"/>
          <w:szCs w:val="24"/>
          <w:lang w:eastAsia="en-US"/>
        </w:rPr>
        <w:t xml:space="preserve">действия </w:t>
      </w:r>
      <w:r w:rsidR="0028202B">
        <w:rPr>
          <w:sz w:val="24"/>
          <w:szCs w:val="24"/>
          <w:lang w:eastAsia="en-US"/>
        </w:rPr>
        <w:t xml:space="preserve">адвоката исключили для доверителя получение желаемого правового результата, фактически лишив </w:t>
      </w:r>
      <w:r w:rsidR="0093479F">
        <w:rPr>
          <w:sz w:val="24"/>
          <w:szCs w:val="24"/>
          <w:lang w:eastAsia="en-US"/>
        </w:rPr>
        <w:t>его</w:t>
      </w:r>
      <w:r w:rsidR="0028202B">
        <w:rPr>
          <w:sz w:val="24"/>
          <w:szCs w:val="24"/>
          <w:lang w:eastAsia="en-US"/>
        </w:rPr>
        <w:t xml:space="preserve"> доступа к правосудию в полном объёме, предусмотренн</w:t>
      </w:r>
      <w:r w:rsidR="00667BF4">
        <w:rPr>
          <w:sz w:val="24"/>
          <w:szCs w:val="24"/>
          <w:lang w:eastAsia="en-US"/>
        </w:rPr>
        <w:t>ом</w:t>
      </w:r>
      <w:r w:rsidR="0028202B">
        <w:rPr>
          <w:sz w:val="24"/>
          <w:szCs w:val="24"/>
          <w:lang w:eastAsia="en-US"/>
        </w:rPr>
        <w:t xml:space="preserve"> действующим процессуальным законодательством. Данные действия противоречат предназначению адвокатуры как публичного института (п.1 ст.1 </w:t>
      </w:r>
      <w:r w:rsidR="005145DB">
        <w:rPr>
          <w:sz w:val="24"/>
          <w:szCs w:val="24"/>
          <w:lang w:eastAsia="en-US"/>
        </w:rPr>
        <w:t>ФЗ «Об адвокатской деятельности и адвокатуре в РФ»).</w:t>
      </w:r>
    </w:p>
    <w:p w:rsidR="001C5405" w:rsidRDefault="00411EB2" w:rsidP="00E7519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отношении принятия мер по возврату неотработанной части полученного вознаграждения</w:t>
      </w:r>
      <w:r w:rsidR="005145DB">
        <w:rPr>
          <w:sz w:val="24"/>
          <w:szCs w:val="24"/>
          <w:lang w:eastAsia="en-US"/>
        </w:rPr>
        <w:t xml:space="preserve"> Совет отмечает, что вопреки прямому указанию Совета на обязанность адвоката добровольно и по собственной инициативе определять размер неотработанной части вознаграждения, а также предпринимать меры по фактическому возврату </w:t>
      </w:r>
      <w:r w:rsidR="005145DB">
        <w:rPr>
          <w:sz w:val="24"/>
          <w:szCs w:val="24"/>
          <w:lang w:eastAsia="en-US"/>
        </w:rPr>
        <w:lastRenderedPageBreak/>
        <w:t>соответствующих денежных средств доверителю (решение Совета АПМО № 21/25-03 от 24.11.21г.)</w:t>
      </w:r>
      <w:r w:rsidR="00E7519B">
        <w:rPr>
          <w:sz w:val="24"/>
          <w:szCs w:val="24"/>
          <w:lang w:eastAsia="en-US"/>
        </w:rPr>
        <w:t>, никаких действий, направленных на соблюдение имущественных интересов доверителя адвокатом не предпринято.</w:t>
      </w:r>
      <w:r w:rsidR="00E7519B" w:rsidRPr="00E7519B">
        <w:rPr>
          <w:sz w:val="24"/>
          <w:szCs w:val="24"/>
          <w:lang w:eastAsia="en-US"/>
        </w:rPr>
        <w:t xml:space="preserve"> </w:t>
      </w:r>
      <w:r w:rsidR="00E7519B">
        <w:rPr>
          <w:sz w:val="24"/>
          <w:szCs w:val="24"/>
          <w:lang w:eastAsia="en-US"/>
        </w:rPr>
        <w:t xml:space="preserve">Голословности утверждений адвоката о готовности возвратить денежные средства доверителю Советом </w:t>
      </w:r>
      <w:r w:rsidR="001C5405">
        <w:rPr>
          <w:sz w:val="24"/>
          <w:szCs w:val="24"/>
          <w:lang w:eastAsia="en-US"/>
        </w:rPr>
        <w:t>ранее уже давалась оценка. Совет полагает, что установление точного размера денежных обязательств перед доверителем, связанных с ненадлежащим исполнением поручения, не входит в компетенцию дисциплинарных органов адвокатской палаты, и должно осуществляться в порядке гражданского судопр</w:t>
      </w:r>
      <w:r w:rsidR="00CB763B">
        <w:rPr>
          <w:sz w:val="24"/>
          <w:szCs w:val="24"/>
          <w:lang w:eastAsia="en-US"/>
        </w:rPr>
        <w:t>о</w:t>
      </w:r>
      <w:r w:rsidR="001C5405">
        <w:rPr>
          <w:sz w:val="24"/>
          <w:szCs w:val="24"/>
          <w:lang w:eastAsia="en-US"/>
        </w:rPr>
        <w:t>изводства.</w:t>
      </w:r>
      <w:r w:rsidR="00CB763B">
        <w:rPr>
          <w:sz w:val="24"/>
          <w:szCs w:val="24"/>
          <w:lang w:eastAsia="en-US"/>
        </w:rPr>
        <w:t xml:space="preserve"> </w:t>
      </w:r>
    </w:p>
    <w:p w:rsidR="00CB763B" w:rsidRDefault="008B2DF8" w:rsidP="00CB76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В части</w:t>
      </w:r>
      <w:r w:rsidR="00CB763B">
        <w:rPr>
          <w:sz w:val="24"/>
          <w:szCs w:val="24"/>
          <w:lang w:eastAsia="en-US"/>
        </w:rPr>
        <w:t xml:space="preserve"> вывод</w:t>
      </w:r>
      <w:r>
        <w:rPr>
          <w:sz w:val="24"/>
          <w:szCs w:val="24"/>
          <w:lang w:eastAsia="en-US"/>
        </w:rPr>
        <w:t>а</w:t>
      </w:r>
      <w:r w:rsidR="00CB763B">
        <w:rPr>
          <w:sz w:val="24"/>
          <w:szCs w:val="24"/>
          <w:lang w:eastAsia="en-US"/>
        </w:rPr>
        <w:t xml:space="preserve"> квалификационной комиссии о нарушении адвокатом требований ст.25 ФЗ «Об адвокатской деятельности и адвокатуре в РФ» </w:t>
      </w:r>
      <w:r w:rsidR="00CB763B" w:rsidRPr="003D7A5E">
        <w:rPr>
          <w:sz w:val="24"/>
          <w:szCs w:val="24"/>
        </w:rPr>
        <w:t>использова</w:t>
      </w:r>
      <w:r w:rsidR="00CB763B">
        <w:rPr>
          <w:sz w:val="24"/>
          <w:szCs w:val="24"/>
        </w:rPr>
        <w:t>нием</w:t>
      </w:r>
      <w:r w:rsidR="00CB763B" w:rsidRPr="003D7A5E">
        <w:rPr>
          <w:sz w:val="24"/>
          <w:szCs w:val="24"/>
        </w:rPr>
        <w:t xml:space="preserve"> в соглашении об оказании юридической помощи </w:t>
      </w:r>
      <w:r>
        <w:rPr>
          <w:sz w:val="24"/>
          <w:szCs w:val="24"/>
        </w:rPr>
        <w:t xml:space="preserve">от 21.11.18г. </w:t>
      </w:r>
      <w:r w:rsidR="00CB763B" w:rsidRPr="003D7A5E">
        <w:rPr>
          <w:sz w:val="24"/>
          <w:szCs w:val="24"/>
        </w:rPr>
        <w:t>неточны</w:t>
      </w:r>
      <w:r w:rsidR="00CB763B">
        <w:rPr>
          <w:sz w:val="24"/>
          <w:szCs w:val="24"/>
        </w:rPr>
        <w:t>х</w:t>
      </w:r>
      <w:r w:rsidR="00CB763B" w:rsidRPr="003D7A5E">
        <w:rPr>
          <w:sz w:val="24"/>
          <w:szCs w:val="24"/>
        </w:rPr>
        <w:t xml:space="preserve"> формулиров</w:t>
      </w:r>
      <w:r w:rsidR="00CB763B">
        <w:rPr>
          <w:sz w:val="24"/>
          <w:szCs w:val="24"/>
        </w:rPr>
        <w:t>ок</w:t>
      </w:r>
      <w:r w:rsidR="00CB763B" w:rsidRPr="003D7A5E">
        <w:rPr>
          <w:sz w:val="24"/>
          <w:szCs w:val="24"/>
        </w:rPr>
        <w:t>, вводящи</w:t>
      </w:r>
      <w:r w:rsidR="00CB763B">
        <w:rPr>
          <w:sz w:val="24"/>
          <w:szCs w:val="24"/>
        </w:rPr>
        <w:t xml:space="preserve">х </w:t>
      </w:r>
      <w:r w:rsidR="00CB763B" w:rsidRPr="003D7A5E">
        <w:rPr>
          <w:sz w:val="24"/>
          <w:szCs w:val="24"/>
        </w:rPr>
        <w:t>доверителя в заблуждение</w:t>
      </w:r>
      <w:r w:rsidR="00CB763B">
        <w:rPr>
          <w:sz w:val="24"/>
          <w:szCs w:val="24"/>
        </w:rPr>
        <w:t>, Совет</w:t>
      </w:r>
      <w:r>
        <w:rPr>
          <w:sz w:val="24"/>
          <w:szCs w:val="24"/>
        </w:rPr>
        <w:t xml:space="preserve"> констатирует обоснованность возражений адвоката об истечении срока применения мер дисциплинарной ответственности к сформулированному нарушению. </w:t>
      </w:r>
    </w:p>
    <w:p w:rsidR="00411EB2" w:rsidRPr="00FF3B93" w:rsidRDefault="00FF3B93" w:rsidP="0002209A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  <w:lang w:eastAsia="en-US"/>
        </w:rPr>
        <w:t xml:space="preserve">С учётом изложенного, </w:t>
      </w:r>
      <w:r w:rsidR="0002209A">
        <w:rPr>
          <w:sz w:val="24"/>
          <w:szCs w:val="24"/>
          <w:lang w:eastAsia="en-US"/>
        </w:rPr>
        <w:t xml:space="preserve">и учитывая возможность защиты заявителем своих имущественных интересов в судебном порядке, </w:t>
      </w:r>
      <w:r>
        <w:rPr>
          <w:sz w:val="24"/>
          <w:szCs w:val="24"/>
          <w:lang w:eastAsia="en-US"/>
        </w:rPr>
        <w:t>Совет, несмотря на тяжесть установленных нарушений, воздерживается от применения к адвокату Г</w:t>
      </w:r>
      <w:r w:rsidR="00A7756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Ш.О. меры дисциплинарной ответственности в виде прекращения статуса, ограничиваясь объявлением предупреждения и констатацией того факта, что предупреждение является повторным</w:t>
      </w:r>
      <w:r w:rsidR="0002209A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(</w:t>
      </w:r>
      <w:r w:rsidR="0002209A">
        <w:rPr>
          <w:sz w:val="24"/>
          <w:szCs w:val="24"/>
          <w:lang w:eastAsia="en-US"/>
        </w:rPr>
        <w:t xml:space="preserve">решение Совета АПМО </w:t>
      </w:r>
      <w:r w:rsidRPr="00FF3B93">
        <w:rPr>
          <w:bCs/>
          <w:caps/>
          <w:sz w:val="24"/>
          <w:szCs w:val="24"/>
        </w:rPr>
        <w:t>№</w:t>
      </w:r>
      <w:r w:rsidR="0002209A">
        <w:rPr>
          <w:bCs/>
          <w:caps/>
          <w:sz w:val="24"/>
          <w:szCs w:val="24"/>
        </w:rPr>
        <w:t xml:space="preserve"> </w:t>
      </w:r>
      <w:r w:rsidRPr="00FF3B93">
        <w:rPr>
          <w:bCs/>
          <w:caps/>
          <w:sz w:val="24"/>
          <w:szCs w:val="24"/>
        </w:rPr>
        <w:t xml:space="preserve">21/25-04 </w:t>
      </w:r>
      <w:r w:rsidRPr="00FF3B93">
        <w:rPr>
          <w:bCs/>
          <w:sz w:val="24"/>
          <w:szCs w:val="24"/>
        </w:rPr>
        <w:t>от 24 ноября 2021г.</w:t>
      </w:r>
      <w:r>
        <w:rPr>
          <w:sz w:val="24"/>
          <w:szCs w:val="24"/>
          <w:lang w:eastAsia="en-US"/>
        </w:rPr>
        <w:t>)</w:t>
      </w:r>
      <w:r w:rsidR="0002209A">
        <w:rPr>
          <w:sz w:val="24"/>
          <w:szCs w:val="24"/>
          <w:lang w:eastAsia="en-US"/>
        </w:rPr>
        <w:t>.</w:t>
      </w:r>
    </w:p>
    <w:p w:rsidR="003D7A5E" w:rsidRPr="0093479F" w:rsidRDefault="003D7A5E" w:rsidP="0002209A">
      <w:pPr>
        <w:ind w:firstLine="709"/>
        <w:jc w:val="both"/>
        <w:rPr>
          <w:sz w:val="16"/>
          <w:szCs w:val="16"/>
          <w:lang w:eastAsia="en-US"/>
        </w:rPr>
      </w:pPr>
    </w:p>
    <w:p w:rsidR="003D7A5E" w:rsidRDefault="003D7A5E" w:rsidP="0002209A">
      <w:pPr>
        <w:ind w:firstLine="709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3D7A5E" w:rsidRPr="0093479F" w:rsidRDefault="003D7A5E" w:rsidP="0002209A">
      <w:pPr>
        <w:ind w:firstLine="709"/>
        <w:jc w:val="both"/>
        <w:rPr>
          <w:sz w:val="16"/>
          <w:szCs w:val="16"/>
          <w:lang w:eastAsia="en-US"/>
        </w:rPr>
      </w:pPr>
    </w:p>
    <w:p w:rsidR="003D7A5E" w:rsidRPr="00446718" w:rsidRDefault="003D7A5E" w:rsidP="003D7A5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3D7A5E" w:rsidRPr="0093479F" w:rsidRDefault="003D7A5E" w:rsidP="003D7A5E">
      <w:pPr>
        <w:ind w:firstLine="708"/>
        <w:jc w:val="both"/>
        <w:rPr>
          <w:sz w:val="16"/>
          <w:szCs w:val="16"/>
          <w:lang w:eastAsia="en-US"/>
        </w:rPr>
      </w:pPr>
    </w:p>
    <w:p w:rsidR="003D7A5E" w:rsidRPr="003D7A5E" w:rsidRDefault="003D7A5E" w:rsidP="003D7A5E">
      <w:pPr>
        <w:ind w:firstLine="708"/>
        <w:jc w:val="both"/>
        <w:rPr>
          <w:sz w:val="24"/>
          <w:szCs w:val="24"/>
        </w:rPr>
      </w:pPr>
      <w:r w:rsidRPr="00BE4CAC">
        <w:rPr>
          <w:sz w:val="24"/>
          <w:szCs w:val="24"/>
        </w:rPr>
        <w:t xml:space="preserve">1. в установленных действиях адвоката имеются нарушения </w:t>
      </w:r>
      <w:r w:rsidRPr="003D7A5E">
        <w:rPr>
          <w:sz w:val="24"/>
          <w:szCs w:val="24"/>
        </w:rPr>
        <w:t>п.п.1 п.1 ст.7, п.п.1 и 2 ст.25 ФЗ «Об адвокатской деятельности и адвокатуре в РФ», п.1 ст.8, п.6 ст.10 КПЭА и ненадлежащем исполнении своих обязанностей перед доверителем Щ</w:t>
      </w:r>
      <w:r w:rsidR="00A77565">
        <w:rPr>
          <w:sz w:val="24"/>
          <w:szCs w:val="24"/>
        </w:rPr>
        <w:t>.</w:t>
      </w:r>
      <w:r w:rsidRPr="003D7A5E">
        <w:rPr>
          <w:sz w:val="24"/>
          <w:szCs w:val="24"/>
        </w:rPr>
        <w:t>В.Н., выразившемся в том, что адвокат:</w:t>
      </w:r>
    </w:p>
    <w:p w:rsidR="003D7A5E" w:rsidRPr="003D7A5E" w:rsidRDefault="003D7A5E" w:rsidP="003D7A5E">
      <w:pPr>
        <w:numPr>
          <w:ilvl w:val="0"/>
          <w:numId w:val="20"/>
        </w:numPr>
        <w:jc w:val="both"/>
        <w:rPr>
          <w:sz w:val="24"/>
          <w:szCs w:val="24"/>
        </w:rPr>
      </w:pPr>
      <w:r w:rsidRPr="003D7A5E">
        <w:rPr>
          <w:sz w:val="24"/>
          <w:szCs w:val="24"/>
        </w:rPr>
        <w:t xml:space="preserve">не предоставил отчёт о проделанной работе после досрочного расторжения доверителем соглашения № 72-Г/18 от 21.11.2018 г.; </w:t>
      </w:r>
    </w:p>
    <w:p w:rsidR="003D7A5E" w:rsidRPr="003D7A5E" w:rsidRDefault="003D7A5E" w:rsidP="003D7A5E">
      <w:pPr>
        <w:numPr>
          <w:ilvl w:val="0"/>
          <w:numId w:val="20"/>
        </w:numPr>
        <w:jc w:val="both"/>
        <w:rPr>
          <w:sz w:val="24"/>
          <w:szCs w:val="24"/>
        </w:rPr>
      </w:pPr>
      <w:r w:rsidRPr="003D7A5E">
        <w:rPr>
          <w:sz w:val="24"/>
          <w:szCs w:val="24"/>
        </w:rPr>
        <w:t>не принял мер по возврату неотработанной части гонорара после расторжения соглашения;</w:t>
      </w:r>
    </w:p>
    <w:p w:rsidR="003D7A5E" w:rsidRPr="003D7A5E" w:rsidRDefault="003D7A5E" w:rsidP="003D7A5E">
      <w:pPr>
        <w:numPr>
          <w:ilvl w:val="0"/>
          <w:numId w:val="20"/>
        </w:numPr>
        <w:jc w:val="both"/>
        <w:rPr>
          <w:sz w:val="24"/>
          <w:szCs w:val="24"/>
        </w:rPr>
      </w:pPr>
      <w:r w:rsidRPr="003D7A5E">
        <w:rPr>
          <w:sz w:val="24"/>
          <w:szCs w:val="24"/>
        </w:rPr>
        <w:t xml:space="preserve">не оказал в полном объеме юридическую помощь, предусмотренную соглашением; </w:t>
      </w:r>
    </w:p>
    <w:p w:rsidR="003D7A5E" w:rsidRPr="003D7A5E" w:rsidRDefault="003D7A5E" w:rsidP="003D7A5E">
      <w:pPr>
        <w:numPr>
          <w:ilvl w:val="0"/>
          <w:numId w:val="20"/>
        </w:numPr>
        <w:jc w:val="both"/>
        <w:rPr>
          <w:sz w:val="24"/>
          <w:szCs w:val="24"/>
        </w:rPr>
      </w:pPr>
      <w:r w:rsidRPr="003D7A5E">
        <w:rPr>
          <w:sz w:val="24"/>
          <w:szCs w:val="24"/>
        </w:rPr>
        <w:t>допустил бездействие в части не доведения до доверителя информации о содержании определения судьи М</w:t>
      </w:r>
      <w:r w:rsidR="00A77565">
        <w:rPr>
          <w:sz w:val="24"/>
          <w:szCs w:val="24"/>
        </w:rPr>
        <w:t>.</w:t>
      </w:r>
      <w:r w:rsidRPr="003D7A5E">
        <w:rPr>
          <w:sz w:val="24"/>
          <w:szCs w:val="24"/>
        </w:rPr>
        <w:t xml:space="preserve"> городского суда; не согласования с доверителем дальнейших действий, входящих в предмет соглашения; не ознакомления с материалами гражданского дела; не приобщения к кассационной жалобе ответа СУ УМВД России по Р</w:t>
      </w:r>
      <w:r w:rsidR="00A77565">
        <w:rPr>
          <w:sz w:val="24"/>
          <w:szCs w:val="24"/>
        </w:rPr>
        <w:t>.</w:t>
      </w:r>
      <w:r w:rsidRPr="003D7A5E">
        <w:rPr>
          <w:sz w:val="24"/>
          <w:szCs w:val="24"/>
        </w:rPr>
        <w:t xml:space="preserve"> области от 25.10.2018 года</w:t>
      </w:r>
      <w:r w:rsidRPr="003D7A5E">
        <w:rPr>
          <w:szCs w:val="24"/>
        </w:rPr>
        <w:t>.</w:t>
      </w:r>
    </w:p>
    <w:p w:rsidR="003D7A5E" w:rsidRPr="00B23290" w:rsidRDefault="003D7A5E" w:rsidP="003D7A5E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4C7DDD">
        <w:rPr>
          <w:szCs w:val="24"/>
          <w:lang w:eastAsia="en-US"/>
        </w:rPr>
        <w:t>предупреждения</w:t>
      </w:r>
      <w:r w:rsidRPr="00B23290">
        <w:rPr>
          <w:szCs w:val="24"/>
          <w:lang w:eastAsia="en-US"/>
        </w:rPr>
        <w:t xml:space="preserve"> в отношении адвоката </w:t>
      </w:r>
      <w:r w:rsidR="00A77565">
        <w:rPr>
          <w:szCs w:val="24"/>
        </w:rPr>
        <w:t>Г.Ш.О.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A77565">
        <w:rPr>
          <w:szCs w:val="24"/>
        </w:rPr>
        <w:t>…..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3D7A5E" w:rsidRPr="000A1010" w:rsidRDefault="003D7A5E" w:rsidP="003D7A5E">
      <w:pPr>
        <w:ind w:firstLine="708"/>
        <w:jc w:val="both"/>
        <w:rPr>
          <w:sz w:val="24"/>
          <w:szCs w:val="24"/>
          <w:lang w:eastAsia="en-US"/>
        </w:rPr>
      </w:pPr>
    </w:p>
    <w:p w:rsidR="00F7743C" w:rsidRDefault="00F7743C" w:rsidP="00F7743C">
      <w:pPr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</w:t>
      </w:r>
      <w:r>
        <w:rPr>
          <w:rFonts w:eastAsia="Calibri"/>
          <w:sz w:val="24"/>
          <w:szCs w:val="24"/>
          <w:lang w:eastAsia="en-US"/>
        </w:rPr>
        <w:t>И.о. Президента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</w:p>
    <w:p w:rsidR="00F7743C" w:rsidRDefault="00F7743C" w:rsidP="00F7743C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Первый вице-президент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 xml:space="preserve">М.Н. </w:t>
      </w:r>
      <w:proofErr w:type="spellStart"/>
      <w:r>
        <w:rPr>
          <w:rFonts w:eastAsia="Calibri"/>
          <w:sz w:val="24"/>
          <w:szCs w:val="24"/>
          <w:lang w:eastAsia="en-US"/>
        </w:rPr>
        <w:t>Толчеев</w:t>
      </w:r>
      <w:proofErr w:type="spellEnd"/>
    </w:p>
    <w:p w:rsidR="00045C64" w:rsidRPr="00446718" w:rsidRDefault="00045C64" w:rsidP="0001729E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AD0" w:rsidRDefault="00DD0AD0" w:rsidP="00C01A07">
      <w:r>
        <w:separator/>
      </w:r>
    </w:p>
  </w:endnote>
  <w:endnote w:type="continuationSeparator" w:id="0">
    <w:p w:rsidR="00DD0AD0" w:rsidRDefault="00DD0AD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AD0" w:rsidRDefault="00DD0AD0" w:rsidP="00C01A07">
      <w:r>
        <w:separator/>
      </w:r>
    </w:p>
  </w:footnote>
  <w:footnote w:type="continuationSeparator" w:id="0">
    <w:p w:rsidR="00DD0AD0" w:rsidRDefault="00DD0AD0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D0AD0" w:rsidRDefault="00DD0AD0">
        <w:pPr>
          <w:pStyle w:val="af7"/>
          <w:jc w:val="right"/>
        </w:pPr>
        <w:fldSimple w:instr="PAGE   \* MERGEFORMAT">
          <w:r w:rsidR="00A77565">
            <w:rPr>
              <w:noProof/>
            </w:rPr>
            <w:t>4</w:t>
          </w:r>
        </w:fldSimple>
      </w:p>
    </w:sdtContent>
  </w:sdt>
  <w:p w:rsidR="00DD0AD0" w:rsidRDefault="00DD0AD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CE97FA7"/>
    <w:multiLevelType w:val="hybridMultilevel"/>
    <w:tmpl w:val="2294F0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9"/>
  </w:num>
  <w:num w:numId="2">
    <w:abstractNumId w:val="10"/>
  </w:num>
  <w:num w:numId="3">
    <w:abstractNumId w:val="13"/>
  </w:num>
  <w:num w:numId="4">
    <w:abstractNumId w:val="12"/>
  </w:num>
  <w:num w:numId="5">
    <w:abstractNumId w:val="16"/>
  </w:num>
  <w:num w:numId="6">
    <w:abstractNumId w:val="1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8"/>
  </w:num>
  <w:num w:numId="10">
    <w:abstractNumId w:val="8"/>
  </w:num>
  <w:num w:numId="11">
    <w:abstractNumId w:val="17"/>
  </w:num>
  <w:num w:numId="12">
    <w:abstractNumId w:val="7"/>
  </w:num>
  <w:num w:numId="13">
    <w:abstractNumId w:val="4"/>
  </w:num>
  <w:num w:numId="14">
    <w:abstractNumId w:val="15"/>
  </w:num>
  <w:num w:numId="15">
    <w:abstractNumId w:val="14"/>
  </w:num>
  <w:num w:numId="16">
    <w:abstractNumId w:val="11"/>
  </w:num>
  <w:num w:numId="17">
    <w:abstractNumId w:val="3"/>
  </w:num>
  <w:num w:numId="18">
    <w:abstractNumId w:val="9"/>
  </w:num>
  <w:num w:numId="19">
    <w:abstractNumId w:val="2"/>
  </w:num>
  <w:num w:numId="20">
    <w:abstractNumId w:val="5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729E"/>
    <w:rsid w:val="00020BD1"/>
    <w:rsid w:val="00020CA8"/>
    <w:rsid w:val="0002209A"/>
    <w:rsid w:val="000248FB"/>
    <w:rsid w:val="0002607E"/>
    <w:rsid w:val="00027976"/>
    <w:rsid w:val="00033E73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0ADD"/>
    <w:rsid w:val="00062451"/>
    <w:rsid w:val="000651DE"/>
    <w:rsid w:val="0007004C"/>
    <w:rsid w:val="00072DF9"/>
    <w:rsid w:val="00074084"/>
    <w:rsid w:val="00074304"/>
    <w:rsid w:val="00083C0B"/>
    <w:rsid w:val="00086E55"/>
    <w:rsid w:val="00090665"/>
    <w:rsid w:val="00091369"/>
    <w:rsid w:val="00096730"/>
    <w:rsid w:val="00097B42"/>
    <w:rsid w:val="000A1010"/>
    <w:rsid w:val="000A35AE"/>
    <w:rsid w:val="000A424F"/>
    <w:rsid w:val="000B2B10"/>
    <w:rsid w:val="000B3CD4"/>
    <w:rsid w:val="000B5190"/>
    <w:rsid w:val="000B7579"/>
    <w:rsid w:val="000C1895"/>
    <w:rsid w:val="000C213B"/>
    <w:rsid w:val="000C25EB"/>
    <w:rsid w:val="000C36B2"/>
    <w:rsid w:val="000C3BC4"/>
    <w:rsid w:val="000C4474"/>
    <w:rsid w:val="000C6D4C"/>
    <w:rsid w:val="000C768C"/>
    <w:rsid w:val="000D22B8"/>
    <w:rsid w:val="000D2FF6"/>
    <w:rsid w:val="000D36E9"/>
    <w:rsid w:val="000D5AA2"/>
    <w:rsid w:val="000E16B1"/>
    <w:rsid w:val="000E50D8"/>
    <w:rsid w:val="000E6ECE"/>
    <w:rsid w:val="000E7E4C"/>
    <w:rsid w:val="000F388D"/>
    <w:rsid w:val="000F3DB5"/>
    <w:rsid w:val="000F593C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5405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E7E89"/>
    <w:rsid w:val="001F67CC"/>
    <w:rsid w:val="001F77A5"/>
    <w:rsid w:val="001F7FE6"/>
    <w:rsid w:val="002044C3"/>
    <w:rsid w:val="00207F99"/>
    <w:rsid w:val="002114DA"/>
    <w:rsid w:val="00212952"/>
    <w:rsid w:val="002229F2"/>
    <w:rsid w:val="00222A68"/>
    <w:rsid w:val="002253DB"/>
    <w:rsid w:val="00225DCD"/>
    <w:rsid w:val="00227F9A"/>
    <w:rsid w:val="00230E9C"/>
    <w:rsid w:val="00231E24"/>
    <w:rsid w:val="0023206A"/>
    <w:rsid w:val="0023306C"/>
    <w:rsid w:val="002368FB"/>
    <w:rsid w:val="002424A0"/>
    <w:rsid w:val="0025258C"/>
    <w:rsid w:val="002545C5"/>
    <w:rsid w:val="00260360"/>
    <w:rsid w:val="0027078C"/>
    <w:rsid w:val="0027179E"/>
    <w:rsid w:val="00272C58"/>
    <w:rsid w:val="0027489C"/>
    <w:rsid w:val="00276B2B"/>
    <w:rsid w:val="0028202B"/>
    <w:rsid w:val="002830E6"/>
    <w:rsid w:val="0028326D"/>
    <w:rsid w:val="00285EAE"/>
    <w:rsid w:val="002863AF"/>
    <w:rsid w:val="00286859"/>
    <w:rsid w:val="002911B3"/>
    <w:rsid w:val="0029205E"/>
    <w:rsid w:val="0029729F"/>
    <w:rsid w:val="002A0ED7"/>
    <w:rsid w:val="002A5A94"/>
    <w:rsid w:val="002A76D2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370E"/>
    <w:rsid w:val="003064A4"/>
    <w:rsid w:val="003103BB"/>
    <w:rsid w:val="0031049B"/>
    <w:rsid w:val="00313F70"/>
    <w:rsid w:val="003175B8"/>
    <w:rsid w:val="00320E14"/>
    <w:rsid w:val="00322FD8"/>
    <w:rsid w:val="00327F4B"/>
    <w:rsid w:val="003309DE"/>
    <w:rsid w:val="00342A30"/>
    <w:rsid w:val="0034673F"/>
    <w:rsid w:val="00351CBF"/>
    <w:rsid w:val="00366271"/>
    <w:rsid w:val="00374F27"/>
    <w:rsid w:val="0037751C"/>
    <w:rsid w:val="00380EB6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D7A5E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1EB2"/>
    <w:rsid w:val="00412386"/>
    <w:rsid w:val="004235B0"/>
    <w:rsid w:val="004274B4"/>
    <w:rsid w:val="00435392"/>
    <w:rsid w:val="004451CE"/>
    <w:rsid w:val="00446494"/>
    <w:rsid w:val="00446718"/>
    <w:rsid w:val="00447B7C"/>
    <w:rsid w:val="004508B2"/>
    <w:rsid w:val="00450CAA"/>
    <w:rsid w:val="00450D2B"/>
    <w:rsid w:val="00451A79"/>
    <w:rsid w:val="0046111C"/>
    <w:rsid w:val="004614CD"/>
    <w:rsid w:val="00473DD4"/>
    <w:rsid w:val="00475A30"/>
    <w:rsid w:val="00475A8B"/>
    <w:rsid w:val="00477FFB"/>
    <w:rsid w:val="00483279"/>
    <w:rsid w:val="004836B3"/>
    <w:rsid w:val="00483832"/>
    <w:rsid w:val="00484ABE"/>
    <w:rsid w:val="00484DE1"/>
    <w:rsid w:val="004863BA"/>
    <w:rsid w:val="004A4D3C"/>
    <w:rsid w:val="004B06E2"/>
    <w:rsid w:val="004B31EF"/>
    <w:rsid w:val="004B49C6"/>
    <w:rsid w:val="004B760B"/>
    <w:rsid w:val="004C1331"/>
    <w:rsid w:val="004C23D9"/>
    <w:rsid w:val="004C7B87"/>
    <w:rsid w:val="004C7DDD"/>
    <w:rsid w:val="004D47E6"/>
    <w:rsid w:val="004D7752"/>
    <w:rsid w:val="004E0BED"/>
    <w:rsid w:val="004E0D65"/>
    <w:rsid w:val="004E2601"/>
    <w:rsid w:val="004E49F9"/>
    <w:rsid w:val="004E7B6B"/>
    <w:rsid w:val="004F46F3"/>
    <w:rsid w:val="004F6437"/>
    <w:rsid w:val="004F65D7"/>
    <w:rsid w:val="004F6E4D"/>
    <w:rsid w:val="005000B7"/>
    <w:rsid w:val="00500BB3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5DB"/>
    <w:rsid w:val="00530454"/>
    <w:rsid w:val="00530F46"/>
    <w:rsid w:val="00531371"/>
    <w:rsid w:val="005361B4"/>
    <w:rsid w:val="0053702F"/>
    <w:rsid w:val="005411FC"/>
    <w:rsid w:val="005452FC"/>
    <w:rsid w:val="005463DF"/>
    <w:rsid w:val="005509C8"/>
    <w:rsid w:val="00552C16"/>
    <w:rsid w:val="005530E6"/>
    <w:rsid w:val="005569E1"/>
    <w:rsid w:val="0056296C"/>
    <w:rsid w:val="00563040"/>
    <w:rsid w:val="00563614"/>
    <w:rsid w:val="00570F43"/>
    <w:rsid w:val="00577F8B"/>
    <w:rsid w:val="00582838"/>
    <w:rsid w:val="005834CA"/>
    <w:rsid w:val="00583CEB"/>
    <w:rsid w:val="00585200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0BE8"/>
    <w:rsid w:val="005E2C5F"/>
    <w:rsid w:val="005E627C"/>
    <w:rsid w:val="005F0B62"/>
    <w:rsid w:val="005F5F25"/>
    <w:rsid w:val="005F67EA"/>
    <w:rsid w:val="005F6FA5"/>
    <w:rsid w:val="006021B5"/>
    <w:rsid w:val="00603FCA"/>
    <w:rsid w:val="00610105"/>
    <w:rsid w:val="0061111B"/>
    <w:rsid w:val="00611BB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67BF4"/>
    <w:rsid w:val="00673A4D"/>
    <w:rsid w:val="0067452A"/>
    <w:rsid w:val="0067672C"/>
    <w:rsid w:val="00677B30"/>
    <w:rsid w:val="0068091A"/>
    <w:rsid w:val="00684CF7"/>
    <w:rsid w:val="00686B9F"/>
    <w:rsid w:val="00687FF8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3A8F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852"/>
    <w:rsid w:val="007339ED"/>
    <w:rsid w:val="00733C47"/>
    <w:rsid w:val="00734817"/>
    <w:rsid w:val="0074046E"/>
    <w:rsid w:val="007408D1"/>
    <w:rsid w:val="00740F11"/>
    <w:rsid w:val="00741056"/>
    <w:rsid w:val="00741638"/>
    <w:rsid w:val="007416C9"/>
    <w:rsid w:val="0074209F"/>
    <w:rsid w:val="00747B46"/>
    <w:rsid w:val="007543B8"/>
    <w:rsid w:val="00756AAB"/>
    <w:rsid w:val="007635F2"/>
    <w:rsid w:val="00766697"/>
    <w:rsid w:val="0076699D"/>
    <w:rsid w:val="007727C7"/>
    <w:rsid w:val="00777C84"/>
    <w:rsid w:val="00780273"/>
    <w:rsid w:val="00782276"/>
    <w:rsid w:val="00782519"/>
    <w:rsid w:val="00783762"/>
    <w:rsid w:val="007837B3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0CC4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060BE"/>
    <w:rsid w:val="0081100A"/>
    <w:rsid w:val="008121E2"/>
    <w:rsid w:val="00816D7F"/>
    <w:rsid w:val="00824B1C"/>
    <w:rsid w:val="00832545"/>
    <w:rsid w:val="00834921"/>
    <w:rsid w:val="00835F01"/>
    <w:rsid w:val="008409A9"/>
    <w:rsid w:val="008423DE"/>
    <w:rsid w:val="00850359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96F"/>
    <w:rsid w:val="00877C80"/>
    <w:rsid w:val="008822BC"/>
    <w:rsid w:val="00882C42"/>
    <w:rsid w:val="00882D9C"/>
    <w:rsid w:val="008848F6"/>
    <w:rsid w:val="00885178"/>
    <w:rsid w:val="00891D5B"/>
    <w:rsid w:val="008947B1"/>
    <w:rsid w:val="008A011D"/>
    <w:rsid w:val="008A0FA7"/>
    <w:rsid w:val="008A11C6"/>
    <w:rsid w:val="008A294F"/>
    <w:rsid w:val="008A638F"/>
    <w:rsid w:val="008A6934"/>
    <w:rsid w:val="008A705F"/>
    <w:rsid w:val="008A79AF"/>
    <w:rsid w:val="008B2DF8"/>
    <w:rsid w:val="008B44B6"/>
    <w:rsid w:val="008B4788"/>
    <w:rsid w:val="008B6275"/>
    <w:rsid w:val="008B6914"/>
    <w:rsid w:val="008C02E7"/>
    <w:rsid w:val="008C0B74"/>
    <w:rsid w:val="008C3A8A"/>
    <w:rsid w:val="008C3BF9"/>
    <w:rsid w:val="008C7DFD"/>
    <w:rsid w:val="008D13E1"/>
    <w:rsid w:val="008D6D58"/>
    <w:rsid w:val="008E0145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24B0"/>
    <w:rsid w:val="00923FB9"/>
    <w:rsid w:val="00924620"/>
    <w:rsid w:val="00927DFA"/>
    <w:rsid w:val="009309F2"/>
    <w:rsid w:val="00933E5B"/>
    <w:rsid w:val="0093479F"/>
    <w:rsid w:val="00936237"/>
    <w:rsid w:val="00936A76"/>
    <w:rsid w:val="0094225C"/>
    <w:rsid w:val="009435CC"/>
    <w:rsid w:val="00950D03"/>
    <w:rsid w:val="009557C2"/>
    <w:rsid w:val="00963479"/>
    <w:rsid w:val="00963C70"/>
    <w:rsid w:val="00965F71"/>
    <w:rsid w:val="009719A3"/>
    <w:rsid w:val="00974513"/>
    <w:rsid w:val="0097486B"/>
    <w:rsid w:val="00975FAB"/>
    <w:rsid w:val="00984BA7"/>
    <w:rsid w:val="009875D1"/>
    <w:rsid w:val="00991754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329E"/>
    <w:rsid w:val="009C6B64"/>
    <w:rsid w:val="009D1567"/>
    <w:rsid w:val="009D1A46"/>
    <w:rsid w:val="009D3E41"/>
    <w:rsid w:val="009D4CDC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3379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7756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1EC3"/>
    <w:rsid w:val="00AD27E2"/>
    <w:rsid w:val="00AD3476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AF41BD"/>
    <w:rsid w:val="00AF6495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355E8"/>
    <w:rsid w:val="00B35ECE"/>
    <w:rsid w:val="00B40FFF"/>
    <w:rsid w:val="00B454EC"/>
    <w:rsid w:val="00B55C8C"/>
    <w:rsid w:val="00B63E34"/>
    <w:rsid w:val="00B6475D"/>
    <w:rsid w:val="00B70CA0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10CC"/>
    <w:rsid w:val="00BD1D89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16CCF"/>
    <w:rsid w:val="00C23EAC"/>
    <w:rsid w:val="00C2439C"/>
    <w:rsid w:val="00C26E34"/>
    <w:rsid w:val="00C30E96"/>
    <w:rsid w:val="00C3181F"/>
    <w:rsid w:val="00C32F63"/>
    <w:rsid w:val="00C36861"/>
    <w:rsid w:val="00C3735A"/>
    <w:rsid w:val="00C401BC"/>
    <w:rsid w:val="00C40D2A"/>
    <w:rsid w:val="00C43B82"/>
    <w:rsid w:val="00C44202"/>
    <w:rsid w:val="00C4623F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05FD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B2703"/>
    <w:rsid w:val="00CB39CE"/>
    <w:rsid w:val="00CB6B1F"/>
    <w:rsid w:val="00CB7566"/>
    <w:rsid w:val="00CB763B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CF471F"/>
    <w:rsid w:val="00CF66A5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20B5F"/>
    <w:rsid w:val="00D278E8"/>
    <w:rsid w:val="00D301E4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76BB5"/>
    <w:rsid w:val="00D83426"/>
    <w:rsid w:val="00D85F60"/>
    <w:rsid w:val="00D87AC9"/>
    <w:rsid w:val="00D913DC"/>
    <w:rsid w:val="00D926C3"/>
    <w:rsid w:val="00D9301A"/>
    <w:rsid w:val="00D96A7B"/>
    <w:rsid w:val="00D975B5"/>
    <w:rsid w:val="00DA606B"/>
    <w:rsid w:val="00DA756E"/>
    <w:rsid w:val="00DB04C3"/>
    <w:rsid w:val="00DB1102"/>
    <w:rsid w:val="00DB1FE1"/>
    <w:rsid w:val="00DB2251"/>
    <w:rsid w:val="00DB47C1"/>
    <w:rsid w:val="00DB5E98"/>
    <w:rsid w:val="00DB6A75"/>
    <w:rsid w:val="00DC1715"/>
    <w:rsid w:val="00DC562B"/>
    <w:rsid w:val="00DC59B0"/>
    <w:rsid w:val="00DD0AD0"/>
    <w:rsid w:val="00DD1094"/>
    <w:rsid w:val="00DD3BA5"/>
    <w:rsid w:val="00DD53D0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09E3"/>
    <w:rsid w:val="00E23361"/>
    <w:rsid w:val="00E239EA"/>
    <w:rsid w:val="00E2540E"/>
    <w:rsid w:val="00E25B86"/>
    <w:rsid w:val="00E27253"/>
    <w:rsid w:val="00E27E93"/>
    <w:rsid w:val="00E32862"/>
    <w:rsid w:val="00E32BE5"/>
    <w:rsid w:val="00E32D34"/>
    <w:rsid w:val="00E32E9E"/>
    <w:rsid w:val="00E35C27"/>
    <w:rsid w:val="00E40CDD"/>
    <w:rsid w:val="00E410F8"/>
    <w:rsid w:val="00E42414"/>
    <w:rsid w:val="00E43090"/>
    <w:rsid w:val="00E43A83"/>
    <w:rsid w:val="00E43CA3"/>
    <w:rsid w:val="00E442E7"/>
    <w:rsid w:val="00E448FD"/>
    <w:rsid w:val="00E4606B"/>
    <w:rsid w:val="00E47CCE"/>
    <w:rsid w:val="00E504F2"/>
    <w:rsid w:val="00E52443"/>
    <w:rsid w:val="00E54036"/>
    <w:rsid w:val="00E54B40"/>
    <w:rsid w:val="00E56DC6"/>
    <w:rsid w:val="00E61FF9"/>
    <w:rsid w:val="00E644A9"/>
    <w:rsid w:val="00E652BF"/>
    <w:rsid w:val="00E71C31"/>
    <w:rsid w:val="00E725EF"/>
    <w:rsid w:val="00E7519B"/>
    <w:rsid w:val="00E770F1"/>
    <w:rsid w:val="00E77A6F"/>
    <w:rsid w:val="00E84959"/>
    <w:rsid w:val="00E84CE3"/>
    <w:rsid w:val="00E8737C"/>
    <w:rsid w:val="00E916DD"/>
    <w:rsid w:val="00E94F7B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322F"/>
    <w:rsid w:val="00EC65CE"/>
    <w:rsid w:val="00ED640D"/>
    <w:rsid w:val="00ED6833"/>
    <w:rsid w:val="00ED7871"/>
    <w:rsid w:val="00EE400F"/>
    <w:rsid w:val="00EE72C4"/>
    <w:rsid w:val="00EF060C"/>
    <w:rsid w:val="00F014A0"/>
    <w:rsid w:val="00F054FE"/>
    <w:rsid w:val="00F13022"/>
    <w:rsid w:val="00F15AF8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4A6D"/>
    <w:rsid w:val="00F75E58"/>
    <w:rsid w:val="00F7743C"/>
    <w:rsid w:val="00F801E7"/>
    <w:rsid w:val="00F803B1"/>
    <w:rsid w:val="00F82065"/>
    <w:rsid w:val="00F86C15"/>
    <w:rsid w:val="00F94839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379D"/>
    <w:rsid w:val="00FD5D2F"/>
    <w:rsid w:val="00FD5E34"/>
    <w:rsid w:val="00FD7EC1"/>
    <w:rsid w:val="00FE12E6"/>
    <w:rsid w:val="00FE1405"/>
    <w:rsid w:val="00FE393C"/>
    <w:rsid w:val="00FE6C3F"/>
    <w:rsid w:val="00FF2DB2"/>
    <w:rsid w:val="00FF3B9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0A5BC-6933-4B09-A3CF-0754FCB44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1909</Words>
  <Characters>10882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6</cp:revision>
  <cp:lastPrinted>2022-01-31T10:19:00Z</cp:lastPrinted>
  <dcterms:created xsi:type="dcterms:W3CDTF">2022-01-28T09:25:00Z</dcterms:created>
  <dcterms:modified xsi:type="dcterms:W3CDTF">2022-03-18T08:30:00Z</dcterms:modified>
</cp:coreProperties>
</file>